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6C" w:rsidRPr="00D11195" w:rsidRDefault="00A9076C" w:rsidP="00A9076C">
      <w:pPr>
        <w:rPr>
          <w:rFonts w:ascii="Times New Roman" w:hAnsi="Times New Roman" w:cs="Times New Roman"/>
          <w:b/>
          <w:sz w:val="28"/>
          <w:szCs w:val="28"/>
        </w:rPr>
      </w:pPr>
      <w:r w:rsidRPr="00D11195">
        <w:rPr>
          <w:rFonts w:ascii="Times New Roman" w:hAnsi="Times New Roman" w:cs="Times New Roman"/>
          <w:b/>
          <w:sz w:val="28"/>
          <w:szCs w:val="28"/>
        </w:rPr>
        <w:t>Права и сделки с земельными участками,</w:t>
      </w:r>
      <w:r w:rsidR="00296E7E" w:rsidRPr="00D1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95">
        <w:rPr>
          <w:rFonts w:ascii="Times New Roman" w:hAnsi="Times New Roman" w:cs="Times New Roman"/>
          <w:b/>
          <w:sz w:val="28"/>
          <w:szCs w:val="28"/>
        </w:rPr>
        <w:t xml:space="preserve"> подлежащие государственной </w:t>
      </w:r>
      <w:r w:rsidR="00D11195" w:rsidRPr="00D11195">
        <w:rPr>
          <w:rFonts w:ascii="Times New Roman" w:hAnsi="Times New Roman" w:cs="Times New Roman"/>
          <w:b/>
          <w:sz w:val="28"/>
          <w:szCs w:val="28"/>
        </w:rPr>
        <w:t>р</w:t>
      </w:r>
      <w:r w:rsidRPr="00D11195">
        <w:rPr>
          <w:rFonts w:ascii="Times New Roman" w:hAnsi="Times New Roman" w:cs="Times New Roman"/>
          <w:b/>
          <w:sz w:val="28"/>
          <w:szCs w:val="28"/>
        </w:rPr>
        <w:t>егистрации</w:t>
      </w:r>
      <w:r w:rsidR="00D11195" w:rsidRPr="00D11195">
        <w:rPr>
          <w:rFonts w:ascii="Times New Roman" w:hAnsi="Times New Roman" w:cs="Times New Roman"/>
          <w:b/>
          <w:sz w:val="28"/>
          <w:szCs w:val="28"/>
        </w:rPr>
        <w:t>.</w:t>
      </w:r>
    </w:p>
    <w:p w:rsidR="00A9076C" w:rsidRPr="00D11195" w:rsidRDefault="00A9076C" w:rsidP="00A9076C">
      <w:pPr>
        <w:rPr>
          <w:rFonts w:ascii="Times New Roman" w:hAnsi="Times New Roman" w:cs="Times New Roman"/>
          <w:sz w:val="28"/>
          <w:szCs w:val="28"/>
        </w:rPr>
      </w:pPr>
    </w:p>
    <w:p w:rsidR="00296E7E" w:rsidRPr="00D11195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Пунктом 1 ст. 25 ЗК определено, что права на земельные участки, предусмотренные гл. III и IV ЗК, возникают по основаниям, предусмотренным гражданским законодательством, федеральными законами, и подлежат государственной регистрации в соответствии с Законом о регистрации прав. </w:t>
      </w:r>
      <w:r w:rsidR="00296E7E" w:rsidRPr="00D11195">
        <w:rPr>
          <w:rFonts w:ascii="Times New Roman" w:hAnsi="Times New Roman" w:cs="Times New Roman"/>
          <w:sz w:val="28"/>
          <w:szCs w:val="28"/>
        </w:rPr>
        <w:t>Г</w:t>
      </w:r>
      <w:r w:rsidRPr="00D11195">
        <w:rPr>
          <w:rFonts w:ascii="Times New Roman" w:hAnsi="Times New Roman" w:cs="Times New Roman"/>
          <w:sz w:val="28"/>
          <w:szCs w:val="28"/>
        </w:rPr>
        <w:t>осударственная регистрация - это институт гражданского законодательства: нормы о государственной регистрации прав на недвижимое имущество, ограничений (обременений) и сделок введены ГК. Государственной регистрации подлежат имущественные правоотношения по поводу земельных участков как объектов недвижимости, регулируемые ГК</w:t>
      </w:r>
      <w:r w:rsidR="00296E7E" w:rsidRPr="00D11195">
        <w:rPr>
          <w:rFonts w:ascii="Times New Roman" w:hAnsi="Times New Roman" w:cs="Times New Roman"/>
          <w:sz w:val="28"/>
          <w:szCs w:val="28"/>
        </w:rPr>
        <w:t>.</w:t>
      </w:r>
    </w:p>
    <w:p w:rsidR="00A9076C" w:rsidRPr="00D11195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C55F6" w:rsidRPr="002C55F6">
        <w:rPr>
          <w:rFonts w:ascii="Times New Roman" w:hAnsi="Times New Roman" w:cs="Times New Roman"/>
          <w:sz w:val="28"/>
          <w:szCs w:val="28"/>
        </w:rPr>
        <w:t>3</w:t>
      </w:r>
      <w:r w:rsidRPr="00D11195">
        <w:rPr>
          <w:rFonts w:ascii="Times New Roman" w:hAnsi="Times New Roman" w:cs="Times New Roman"/>
          <w:sz w:val="28"/>
          <w:szCs w:val="28"/>
        </w:rPr>
        <w:t xml:space="preserve"> ст. </w:t>
      </w:r>
      <w:r w:rsidR="002C55F6" w:rsidRPr="002C55F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11195">
        <w:rPr>
          <w:rFonts w:ascii="Times New Roman" w:hAnsi="Times New Roman" w:cs="Times New Roman"/>
          <w:sz w:val="28"/>
          <w:szCs w:val="28"/>
        </w:rPr>
        <w:t xml:space="preserve"> Закона о регистрации прав установлено, что 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ГК. Что подлежит регистрации - право, сделка или ограничение (о</w:t>
      </w:r>
      <w:r w:rsidR="00D47A48" w:rsidRPr="00D11195">
        <w:rPr>
          <w:rFonts w:ascii="Times New Roman" w:hAnsi="Times New Roman" w:cs="Times New Roman"/>
          <w:sz w:val="28"/>
          <w:szCs w:val="28"/>
        </w:rPr>
        <w:t>бременение), устанавливается ГК</w:t>
      </w:r>
      <w:r w:rsidR="00296E7E" w:rsidRPr="00D11195">
        <w:rPr>
          <w:rFonts w:ascii="Times New Roman" w:hAnsi="Times New Roman" w:cs="Times New Roman"/>
          <w:sz w:val="28"/>
          <w:szCs w:val="28"/>
        </w:rPr>
        <w:t>.</w:t>
      </w:r>
    </w:p>
    <w:p w:rsidR="00296E7E" w:rsidRPr="00D11195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>В соответствии с п. 1 ст. 131, ст. 216 ГК, ст. 25 ЗК государственной регистрации подлежат следующие вещные права на земельные участки:</w:t>
      </w:r>
    </w:p>
    <w:p w:rsidR="00A9076C" w:rsidRPr="00D11195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 право собственности;</w:t>
      </w:r>
    </w:p>
    <w:p w:rsidR="00A9076C" w:rsidRPr="00D11195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 право пожизненного наследуемого владения земельным участком;</w:t>
      </w:r>
    </w:p>
    <w:p w:rsidR="00D47A48" w:rsidRPr="00D11195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участком;</w:t>
      </w:r>
    </w:p>
    <w:p w:rsidR="00A9076C" w:rsidRDefault="00A9076C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 частный сервитут.</w:t>
      </w:r>
    </w:p>
    <w:p w:rsidR="00FA1157" w:rsidRDefault="00FA1157" w:rsidP="0029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57">
        <w:rPr>
          <w:rFonts w:ascii="Times New Roman" w:hAnsi="Times New Roman" w:cs="Times New Roman"/>
          <w:sz w:val="28"/>
          <w:szCs w:val="28"/>
        </w:rP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 (ст. 153 ГК РФ).</w:t>
      </w:r>
    </w:p>
    <w:p w:rsidR="00FA1157" w:rsidRPr="00FA1157" w:rsidRDefault="00FA1157" w:rsidP="00FA1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57">
        <w:rPr>
          <w:rFonts w:ascii="Times New Roman" w:hAnsi="Times New Roman" w:cs="Times New Roman"/>
          <w:sz w:val="28"/>
          <w:szCs w:val="28"/>
        </w:rPr>
        <w:t>Виды сделок с земельными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1157">
        <w:rPr>
          <w:rFonts w:ascii="Times New Roman" w:hAnsi="Times New Roman" w:cs="Times New Roman"/>
          <w:sz w:val="28"/>
          <w:szCs w:val="28"/>
        </w:rPr>
        <w:t>купля-продажа земельных участков;</w:t>
      </w:r>
    </w:p>
    <w:p w:rsidR="00FA1157" w:rsidRPr="00FA1157" w:rsidRDefault="00FA1157" w:rsidP="00FA1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57">
        <w:rPr>
          <w:rFonts w:ascii="Times New Roman" w:hAnsi="Times New Roman" w:cs="Times New Roman"/>
          <w:sz w:val="28"/>
          <w:szCs w:val="28"/>
        </w:rPr>
        <w:t>ипот</w:t>
      </w:r>
      <w:r>
        <w:rPr>
          <w:rFonts w:ascii="Times New Roman" w:hAnsi="Times New Roman" w:cs="Times New Roman"/>
          <w:sz w:val="28"/>
          <w:szCs w:val="28"/>
        </w:rPr>
        <w:t xml:space="preserve">ека (залог) земельных участков; </w:t>
      </w:r>
      <w:r w:rsidRPr="00FA1157">
        <w:rPr>
          <w:rFonts w:ascii="Times New Roman" w:hAnsi="Times New Roman" w:cs="Times New Roman"/>
          <w:sz w:val="28"/>
          <w:szCs w:val="28"/>
        </w:rPr>
        <w:t>аренда земельных участков;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57">
        <w:rPr>
          <w:rFonts w:ascii="Times New Roman" w:hAnsi="Times New Roman" w:cs="Times New Roman"/>
          <w:sz w:val="28"/>
          <w:szCs w:val="28"/>
        </w:rPr>
        <w:t>переход прав на земельные участки по наследству;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57">
        <w:rPr>
          <w:rFonts w:ascii="Times New Roman" w:hAnsi="Times New Roman" w:cs="Times New Roman"/>
          <w:sz w:val="28"/>
          <w:szCs w:val="28"/>
        </w:rPr>
        <w:t>дарение, мена и рента земельных участков;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57">
        <w:rPr>
          <w:rFonts w:ascii="Times New Roman" w:hAnsi="Times New Roman" w:cs="Times New Roman"/>
          <w:sz w:val="28"/>
          <w:szCs w:val="28"/>
        </w:rPr>
        <w:t xml:space="preserve">внесение земельных </w:t>
      </w:r>
      <w:proofErr w:type="gramStart"/>
      <w:r w:rsidRPr="00FA1157">
        <w:rPr>
          <w:rFonts w:ascii="Times New Roman" w:hAnsi="Times New Roman" w:cs="Times New Roman"/>
          <w:sz w:val="28"/>
          <w:szCs w:val="28"/>
        </w:rPr>
        <w:t>участков  в</w:t>
      </w:r>
      <w:proofErr w:type="gramEnd"/>
      <w:r w:rsidRPr="00FA1157">
        <w:rPr>
          <w:rFonts w:ascii="Times New Roman" w:hAnsi="Times New Roman" w:cs="Times New Roman"/>
          <w:sz w:val="28"/>
          <w:szCs w:val="28"/>
        </w:rPr>
        <w:t xml:space="preserve"> уставный капитал организации ;</w:t>
      </w:r>
    </w:p>
    <w:p w:rsidR="00FA1157" w:rsidRPr="00D11195" w:rsidRDefault="00FA1157" w:rsidP="00FA1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57">
        <w:rPr>
          <w:rFonts w:ascii="Times New Roman" w:hAnsi="Times New Roman" w:cs="Times New Roman"/>
          <w:sz w:val="28"/>
          <w:szCs w:val="28"/>
        </w:rPr>
        <w:t>доверительное управление земельными участками.</w:t>
      </w:r>
    </w:p>
    <w:p w:rsidR="00FA1157" w:rsidRPr="00FA1157" w:rsidRDefault="00A9076C" w:rsidP="00FA1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195">
        <w:rPr>
          <w:rFonts w:ascii="Times New Roman" w:hAnsi="Times New Roman" w:cs="Times New Roman"/>
          <w:sz w:val="28"/>
          <w:szCs w:val="28"/>
        </w:rPr>
        <w:t xml:space="preserve">Согласно п. 1 ст. 164 ГК сделки с землей подлежат государственной регистрации в случаях, установленных ГК. </w:t>
      </w:r>
      <w:r w:rsidR="00FA1157" w:rsidRPr="00FA1157">
        <w:rPr>
          <w:rFonts w:ascii="Times New Roman" w:hAnsi="Times New Roman" w:cs="Times New Roman"/>
          <w:sz w:val="28"/>
          <w:szCs w:val="28"/>
        </w:rPr>
        <w:t xml:space="preserve">Как правило, сделки с земельными участками происходят на основании составления договора купли-продажи, купчей, который и регистрируется в органе государственной регистрации. Кроме того завещание, дарение, обмен земельными участками </w:t>
      </w:r>
      <w:r w:rsidR="00FA1157" w:rsidRPr="00FA1157">
        <w:rPr>
          <w:rFonts w:ascii="Times New Roman" w:hAnsi="Times New Roman" w:cs="Times New Roman"/>
          <w:sz w:val="28"/>
          <w:szCs w:val="28"/>
        </w:rPr>
        <w:lastRenderedPageBreak/>
        <w:t>тоже должны быть должным образом зарегистрированы в органе государственной регистрации.</w:t>
      </w:r>
    </w:p>
    <w:p w:rsidR="00FA1157" w:rsidRDefault="00FA1157" w:rsidP="00FA1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57">
        <w:rPr>
          <w:rFonts w:ascii="Times New Roman" w:hAnsi="Times New Roman" w:cs="Times New Roman"/>
          <w:sz w:val="28"/>
          <w:szCs w:val="28"/>
        </w:rPr>
        <w:t xml:space="preserve"> При этом следует иметь в виду, что сделка с земельным участком возможна только с тем земельным участком, который стоит на кадастровом учете и границы которого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Pr="00FA1157">
        <w:rPr>
          <w:rFonts w:ascii="Times New Roman" w:hAnsi="Times New Roman" w:cs="Times New Roman"/>
          <w:sz w:val="28"/>
          <w:szCs w:val="28"/>
        </w:rPr>
        <w:t>.</w:t>
      </w:r>
    </w:p>
    <w:p w:rsidR="00FA1157" w:rsidRDefault="00FA1157" w:rsidP="00FA1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57">
        <w:rPr>
          <w:rFonts w:ascii="Times New Roman" w:hAnsi="Times New Roman" w:cs="Times New Roman"/>
          <w:sz w:val="28"/>
          <w:szCs w:val="28"/>
        </w:rPr>
        <w:t>При этом нужно учитывать, что обязательной регистрации прав на объект недвижимости, сделке с земельным участком, подлежит и договор аренды земельного участка. Аренда земельного участка это один из видов сделки с земельным участком, право на который, в случае аренды более чем на 1 год, подлежит обязательной регистрации в государственном органе.</w:t>
      </w:r>
    </w:p>
    <w:p w:rsidR="00EC6C91" w:rsidRDefault="00EC6C91" w:rsidP="00E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C91">
        <w:rPr>
          <w:rFonts w:ascii="Times New Roman" w:hAnsi="Times New Roman" w:cs="Times New Roman"/>
          <w:sz w:val="28"/>
          <w:szCs w:val="28"/>
        </w:rPr>
        <w:t>В соответствии с п. 2 ст. 163 ГК РФ, нотариальное удостоверение сделок обязательно только в случаях, когда нотариальная форма того или иного договора прямо предусмотрена в законе и в случаях, предусмотренных соглашением сторон договора, хотя бы по закону для сделок данного вида эта форма не требовалась.</w:t>
      </w:r>
      <w:r w:rsidR="00FA1157">
        <w:rPr>
          <w:rFonts w:ascii="Times New Roman" w:hAnsi="Times New Roman" w:cs="Times New Roman"/>
          <w:sz w:val="28"/>
          <w:szCs w:val="28"/>
        </w:rPr>
        <w:t xml:space="preserve"> </w:t>
      </w:r>
      <w:r w:rsidRPr="00EC6C91">
        <w:rPr>
          <w:rFonts w:ascii="Times New Roman" w:hAnsi="Times New Roman" w:cs="Times New Roman"/>
          <w:sz w:val="28"/>
          <w:szCs w:val="28"/>
        </w:rPr>
        <w:t>Необходимо отметить, что если закон не требует придания той или иной сделке с землей нотариальной формы, то это не лишает стороны права по взаимному согласию удостоверить договор у нотариуса, а нотариус не вправе в таком случае отказать им в совершении данного нотариального действия.</w:t>
      </w:r>
    </w:p>
    <w:p w:rsidR="00EC6C91" w:rsidRDefault="00EC6C91" w:rsidP="00E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C91">
        <w:rPr>
          <w:rFonts w:ascii="Times New Roman" w:hAnsi="Times New Roman" w:cs="Times New Roman"/>
          <w:sz w:val="28"/>
          <w:szCs w:val="28"/>
        </w:rPr>
        <w:t>Сделки с земельными участками могут быть признаны недействительными.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C91">
        <w:rPr>
          <w:rFonts w:ascii="Times New Roman" w:hAnsi="Times New Roman" w:cs="Times New Roman"/>
          <w:sz w:val="28"/>
          <w:szCs w:val="28"/>
        </w:rPr>
        <w:t>Недействительность сделки означает, что сделка не приводит к наступлению тех юридических последствий, на которые она была рассчитана при ее совершении. Сделки могут быть признаны недействительными по основаниям, предусмотренным гражданским законодательством, в силу признания ее таковой судом (оспоримая сделка) или независимо от такого признания (ничтожная сделка) (п. 1 ст. 166 ГК РФ). По общему правилу, сделки являются недействительными в случае их несоответствия закону или иным правовым актам, в частности, если они совершены с нарушением требований земельного законодательства.</w:t>
      </w:r>
    </w:p>
    <w:p w:rsidR="00EC6C91" w:rsidRPr="00EC6C91" w:rsidRDefault="00EC6C91" w:rsidP="00E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C91">
        <w:rPr>
          <w:rFonts w:ascii="Times New Roman" w:hAnsi="Times New Roman" w:cs="Times New Roman"/>
          <w:sz w:val="28"/>
          <w:szCs w:val="28"/>
        </w:rPr>
        <w:t>Судом могут быть признаны недействительными сделки с земельными участками, если эти сделки приводят к нарушению экологических, санитарных, противопожарных, агротехнических, градостроительных и иных установленных требований (норм, правил, нормативов) или к невозможности соблюдения целевого назначения разрешенного использования земельных участков.</w:t>
      </w:r>
    </w:p>
    <w:p w:rsidR="00EC6C91" w:rsidRDefault="00EC6C91" w:rsidP="00E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C91">
        <w:rPr>
          <w:rFonts w:ascii="Times New Roman" w:hAnsi="Times New Roman" w:cs="Times New Roman"/>
          <w:sz w:val="28"/>
          <w:szCs w:val="28"/>
        </w:rPr>
        <w:t xml:space="preserve">Недействительными признаются так называемые сделки с пороками воли, совершенные под влиянием заблуждения (ст. 178 ГК РФ), обмана, насилия, угрозы, злонамеренного соглашения одной стороны с другой (например, о занижении цены сделки с целью снижения базы налогообложения) (ст. 179 </w:t>
      </w:r>
      <w:r w:rsidRPr="00EC6C91">
        <w:rPr>
          <w:rFonts w:ascii="Times New Roman" w:hAnsi="Times New Roman" w:cs="Times New Roman"/>
          <w:sz w:val="28"/>
          <w:szCs w:val="28"/>
        </w:rPr>
        <w:lastRenderedPageBreak/>
        <w:t>ГК РФ). В сделках с пороками содержания существуют расхождения их условий с требованиями закона (например, в договоре купли-продажи земельного участка отсутствует указание на цену договора, в договоре аренды отсутствуют данные, позволяющие определить земельный участок, подлежащий передаче, и т.п.). Сделки с пороками формы также признаются недействительными (например, несоблюдение письменной формы договора, требований государственной регистрации). Кроме того, недействительными являются сделки с пороками в субъекте: сделки, совершаемые гражданином, признанным недееспособным (ст. 171 ГК РФ); сделки, совершаемые гражданином, ограниченным судом в дееспособности (ст. 176 ГК РФ); сделки, совершаемые несовершеннолетним в возрасте до 14 лет (ст. 172 ГК РФ) и др.</w:t>
      </w: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596" w:rsidRDefault="00EC6596" w:rsidP="00EC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–эксперт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EC6C91" w:rsidRDefault="00EC6596" w:rsidP="00EC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Ростовской области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Е.Ю.Сыроватко</w:t>
      </w:r>
      <w:proofErr w:type="spellEnd"/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C91" w:rsidRPr="00D11195" w:rsidRDefault="00EC6C91" w:rsidP="00EC6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C91" w:rsidRPr="00D1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76C"/>
    <w:rsid w:val="00296E7E"/>
    <w:rsid w:val="002C55F6"/>
    <w:rsid w:val="005662A7"/>
    <w:rsid w:val="009755E8"/>
    <w:rsid w:val="00A9076C"/>
    <w:rsid w:val="00D11195"/>
    <w:rsid w:val="00D47A48"/>
    <w:rsid w:val="00EC6596"/>
    <w:rsid w:val="00EC6C91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9192-EB0E-42CB-8BBC-A790B37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C1F0-E152-41FD-A457-77EB06A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Сыроватко Елена Юрьевна</cp:lastModifiedBy>
  <cp:revision>4</cp:revision>
  <dcterms:created xsi:type="dcterms:W3CDTF">2016-07-10T17:49:00Z</dcterms:created>
  <dcterms:modified xsi:type="dcterms:W3CDTF">2021-06-17T10:54:00Z</dcterms:modified>
</cp:coreProperties>
</file>