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DA089F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D36A32" w:rsidRPr="00A26D54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4 </w:t>
      </w:r>
    </w:p>
    <w:p w:rsidR="00D36A32" w:rsidRPr="007564B0" w:rsidRDefault="00D36A32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36A32" w:rsidRPr="007564B0" w:rsidRDefault="00505311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9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13-00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36A32" w:rsidRDefault="00D36A32" w:rsidP="00D36A32">
      <w:pPr>
        <w:spacing w:after="0" w:line="240" w:lineRule="auto"/>
      </w:pPr>
      <w:r>
        <w:t> 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EB4416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E06896" w:rsidP="00294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</w:t>
            </w:r>
            <w:r w:rsidR="00D36A32"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</w:tbl>
    <w:p w:rsidR="00D36A32" w:rsidRDefault="00D36A32" w:rsidP="00D36A32"/>
    <w:p w:rsidR="00D36A32" w:rsidRPr="007564B0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36A32" w:rsidRPr="00394C2B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3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4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564B0">
        <w:rPr>
          <w:rFonts w:ascii="Times New Roman" w:hAnsi="Times New Roman" w:cs="Times New Roman"/>
          <w:sz w:val="28"/>
          <w:szCs w:val="28"/>
        </w:rPr>
        <w:t xml:space="preserve">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3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>
        <w:t> 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1.           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2.     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 по противодействию коррупции, специалисту первой категории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усилить работу по реализации мероприятий в сфере противодействия коррупции: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обеспечить размещение сведений о доходах, об имуществе и обязательствах имущественного характера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E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E1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E1A">
        <w:rPr>
          <w:rFonts w:ascii="Times New Roman" w:hAnsi="Times New Roman" w:cs="Times New Roman"/>
          <w:sz w:val="28"/>
          <w:szCs w:val="28"/>
        </w:rPr>
        <w:t xml:space="preserve">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Правительства Ростовской области. </w:t>
      </w:r>
    </w:p>
    <w:p w:rsidR="00D36A32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работы по снижению коррупционных рисков на 20</w:t>
      </w:r>
      <w:r w:rsidR="00294B4A">
        <w:rPr>
          <w:rFonts w:ascii="Times New Roman" w:hAnsi="Times New Roman" w:cs="Times New Roman"/>
          <w:sz w:val="28"/>
          <w:szCs w:val="28"/>
        </w:rPr>
        <w:t>2</w:t>
      </w:r>
      <w:r w:rsidR="00505311">
        <w:rPr>
          <w:rFonts w:ascii="Times New Roman" w:hAnsi="Times New Roman" w:cs="Times New Roman"/>
          <w:sz w:val="28"/>
          <w:szCs w:val="28"/>
        </w:rPr>
        <w:t>3</w:t>
      </w:r>
      <w:r w:rsidRPr="00797E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32" w:rsidRPr="00797E1A" w:rsidRDefault="00D36A32" w:rsidP="00D36A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E1A">
        <w:rPr>
          <w:rFonts w:ascii="Times New Roman" w:hAnsi="Times New Roman" w:cs="Times New Roman"/>
          <w:sz w:val="28"/>
          <w:szCs w:val="28"/>
        </w:rPr>
        <w:t xml:space="preserve">.    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работы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Киселевском сельском поселении на 20</w:t>
      </w:r>
      <w:r w:rsidR="00CA797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053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 к данному решению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7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94B4A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E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 исполнении основных направлений работы по снижению коррупционных рисков в Киселевском сельском поселении.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поселения.</w:t>
      </w:r>
    </w:p>
    <w:p w:rsidR="00D36A32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5053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Должностные инструкции муниципальных служащих Администрации Киселевского сельского поселения имеют положения, исключающие возможность возникновения коррупционных правонарушений и определяют порядок действий в случае склонения муниципального служащего к коррупционным правонарушениям.</w:t>
      </w: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Все муниципальные служащие ознакомлены под роспись с положениями: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-Федерального закона от 02.03.2007  № 25-ФЗ «О муниципальной службе в РФ» (ст. 13 «Ограничения»; ст. 14 «Запреты»; ст. 14.2 «требования к служебному поведению муниципального служащего»),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 Федерального закона от 25.12.2008 № 273-ФЗ «О противодействии коррупции» (ст. 9 Уведомление об обращении в целях склонения к совершению коррупционных противодействий, ст. 12 «ограничения муниципальных служащих», ст. 12.3 «Обязанность передачи ценных бумаг, акций в доверительное управление»),</w:t>
      </w:r>
    </w:p>
    <w:p w:rsidR="00D36A32" w:rsidRDefault="00D36A32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D36A32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Киселевского сельского поселения  № 8 от 03.03.2011 «Об утверждении Кодекса этики и служебного поведения муниципальных служащих Администрации Киселевского сельского поселения»</w:t>
      </w:r>
    </w:p>
    <w:p w:rsidR="00294B4A" w:rsidRDefault="00294B4A" w:rsidP="00D36A3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11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 w:rsidR="0066711C">
        <w:rPr>
          <w:rFonts w:ascii="Times New Roman" w:hAnsi="Times New Roman" w:cs="Times New Roman"/>
          <w:sz w:val="24"/>
          <w:szCs w:val="24"/>
        </w:rPr>
        <w:t>28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 w:rsidR="0066711C">
        <w:rPr>
          <w:rFonts w:ascii="Times New Roman" w:hAnsi="Times New Roman" w:cs="Times New Roman"/>
          <w:sz w:val="24"/>
          <w:szCs w:val="24"/>
        </w:rPr>
        <w:t>10</w:t>
      </w:r>
      <w:r w:rsidRPr="00D36A32">
        <w:rPr>
          <w:rFonts w:ascii="Times New Roman" w:hAnsi="Times New Roman" w:cs="Times New Roman"/>
          <w:sz w:val="24"/>
          <w:szCs w:val="24"/>
        </w:rPr>
        <w:t>.03.20</w:t>
      </w:r>
      <w:r w:rsidR="0066711C">
        <w:rPr>
          <w:rFonts w:ascii="Times New Roman" w:hAnsi="Times New Roman" w:cs="Times New Roman"/>
          <w:sz w:val="24"/>
          <w:szCs w:val="24"/>
        </w:rPr>
        <w:t xml:space="preserve">20 «О предоставлении сведений о доходах, </w:t>
      </w:r>
      <w:r w:rsidR="0066711C" w:rsidRPr="0066711C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6671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05311" w:rsidRDefault="00505311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36A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6A3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05311">
        <w:rPr>
          <w:rFonts w:ascii="Times New Roman" w:hAnsi="Times New Roman" w:cs="Times New Roman"/>
          <w:sz w:val="24"/>
          <w:szCs w:val="24"/>
        </w:rPr>
        <w:t>«</w:t>
      </w:r>
      <w:r w:rsidRPr="00505311">
        <w:rPr>
          <w:rFonts w:ascii="Times New Roman" w:eastAsia="Calibri" w:hAnsi="Times New Roman" w:cs="Times New Roman"/>
          <w:sz w:val="24"/>
          <w:szCs w:val="24"/>
        </w:rPr>
        <w:t>Об утверждении Порядка сообщения муниципальным служащим Администр</w:t>
      </w:r>
      <w:r w:rsidRPr="00505311">
        <w:rPr>
          <w:rFonts w:ascii="Times New Roman" w:eastAsia="Calibri" w:hAnsi="Times New Roman" w:cs="Times New Roman"/>
          <w:sz w:val="24"/>
          <w:szCs w:val="24"/>
        </w:rPr>
        <w:t>а</w:t>
      </w:r>
      <w:r w:rsidRPr="00505311">
        <w:rPr>
          <w:rFonts w:ascii="Times New Roman" w:eastAsia="Calibri" w:hAnsi="Times New Roman" w:cs="Times New Roman"/>
          <w:sz w:val="24"/>
          <w:szCs w:val="24"/>
        </w:rPr>
        <w:t>ции Киселевского сельского поселения о прекращении гражданства Российской Федер</w:t>
      </w:r>
      <w:r w:rsidRPr="00505311">
        <w:rPr>
          <w:rFonts w:ascii="Times New Roman" w:eastAsia="Calibri" w:hAnsi="Times New Roman" w:cs="Times New Roman"/>
          <w:sz w:val="24"/>
          <w:szCs w:val="24"/>
        </w:rPr>
        <w:t>а</w:t>
      </w:r>
      <w:r w:rsidRPr="00505311">
        <w:rPr>
          <w:rFonts w:ascii="Times New Roman" w:eastAsia="Calibri" w:hAnsi="Times New Roman" w:cs="Times New Roman"/>
          <w:sz w:val="24"/>
          <w:szCs w:val="24"/>
        </w:rPr>
        <w:t>ции, о приобретении гражданства (подданства) иностранного гос</w:t>
      </w:r>
      <w:r w:rsidRPr="00505311">
        <w:rPr>
          <w:rFonts w:ascii="Times New Roman" w:eastAsia="Calibri" w:hAnsi="Times New Roman" w:cs="Times New Roman"/>
          <w:sz w:val="24"/>
          <w:szCs w:val="24"/>
        </w:rPr>
        <w:t>у</w:t>
      </w:r>
      <w:r w:rsidRPr="00505311">
        <w:rPr>
          <w:rFonts w:ascii="Times New Roman" w:eastAsia="Calibri" w:hAnsi="Times New Roman" w:cs="Times New Roman"/>
          <w:sz w:val="24"/>
          <w:szCs w:val="24"/>
        </w:rPr>
        <w:t>дарства</w:t>
      </w:r>
      <w:r w:rsidRPr="005053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5311" w:rsidRDefault="00505311" w:rsidP="00D36A32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36A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6A32">
        <w:rPr>
          <w:rFonts w:ascii="Times New Roman" w:hAnsi="Times New Roman" w:cs="Times New Roman"/>
          <w:sz w:val="24"/>
          <w:szCs w:val="24"/>
        </w:rPr>
        <w:t>.</w:t>
      </w:r>
      <w:r w:rsidRPr="0050531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05311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Киселевского сельского поселения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»,</w:t>
      </w:r>
    </w:p>
    <w:p w:rsidR="00505311" w:rsidRPr="00505311" w:rsidRDefault="00505311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6A32">
        <w:rPr>
          <w:rFonts w:ascii="Times New Roman" w:hAnsi="Times New Roman" w:cs="Times New Roman"/>
          <w:sz w:val="24"/>
          <w:szCs w:val="24"/>
        </w:rPr>
        <w:t>.</w:t>
      </w:r>
      <w:r w:rsidRPr="00505311">
        <w:rPr>
          <w:rFonts w:ascii="Times New Roman" w:hAnsi="Times New Roman" w:cs="Times New Roman"/>
          <w:sz w:val="24"/>
          <w:szCs w:val="24"/>
        </w:rPr>
        <w:t>2022</w:t>
      </w:r>
      <w:r w:rsidR="001A2AF3">
        <w:rPr>
          <w:rFonts w:ascii="Times New Roman" w:hAnsi="Times New Roman" w:cs="Times New Roman"/>
          <w:sz w:val="24"/>
          <w:szCs w:val="24"/>
        </w:rPr>
        <w:t xml:space="preserve"> «</w:t>
      </w:r>
      <w:r w:rsidRPr="001A2AF3">
        <w:rPr>
          <w:rFonts w:ascii="Times New Roman" w:hAnsi="Times New Roman"/>
          <w:color w:val="000000"/>
          <w:sz w:val="24"/>
          <w:szCs w:val="24"/>
        </w:rPr>
        <w:t>Об утверждении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 в Администрации  Киселевского сельского  поселения</w:t>
      </w:r>
      <w:r w:rsidR="001A2AF3">
        <w:rPr>
          <w:rFonts w:ascii="Times New Roman" w:hAnsi="Times New Roman"/>
          <w:color w:val="000000"/>
          <w:sz w:val="24"/>
          <w:szCs w:val="24"/>
        </w:rPr>
        <w:t>».</w:t>
      </w:r>
    </w:p>
    <w:p w:rsidR="001A2AF3" w:rsidRDefault="00D36A32" w:rsidP="001A2AF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6A32" w:rsidRPr="00D36A32" w:rsidRDefault="001A2AF3" w:rsidP="001A2AF3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 </w:t>
      </w:r>
      <w:r w:rsidR="00D36A32"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="00D36A32" w:rsidRPr="00D36A32">
        <w:rPr>
          <w:rFonts w:ascii="Times New Roman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="00D36A32" w:rsidRPr="00D36A32">
        <w:rPr>
          <w:rFonts w:ascii="Times New Roman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="00D36A32" w:rsidRPr="00D36A32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66711C">
        <w:rPr>
          <w:rFonts w:ascii="Times New Roman" w:hAnsi="Times New Roman" w:cs="Times New Roman"/>
          <w:sz w:val="24"/>
          <w:szCs w:val="24"/>
        </w:rPr>
        <w:t>2</w:t>
      </w:r>
      <w:r w:rsidR="001A2AF3">
        <w:rPr>
          <w:rFonts w:ascii="Times New Roman" w:hAnsi="Times New Roman" w:cs="Times New Roman"/>
          <w:sz w:val="24"/>
          <w:szCs w:val="24"/>
        </w:rPr>
        <w:t>2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году фактов нарушений законодательства о муниципальной службе и противодействии коррупции в Администрации Киселевского сельского поселения не </w:t>
      </w:r>
      <w:r w:rsidRPr="00D36A32">
        <w:rPr>
          <w:rFonts w:ascii="Times New Roman" w:hAnsi="Times New Roman" w:cs="Times New Roman"/>
          <w:sz w:val="24"/>
          <w:szCs w:val="24"/>
        </w:rPr>
        <w:lastRenderedPageBreak/>
        <w:t>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За 20</w:t>
      </w:r>
      <w:r w:rsidR="0066711C">
        <w:rPr>
          <w:rFonts w:ascii="Times New Roman" w:hAnsi="Times New Roman" w:cs="Times New Roman"/>
          <w:sz w:val="24"/>
          <w:szCs w:val="24"/>
        </w:rPr>
        <w:t>2</w:t>
      </w:r>
      <w:r w:rsidR="001A2AF3">
        <w:rPr>
          <w:rFonts w:ascii="Times New Roman" w:hAnsi="Times New Roman" w:cs="Times New Roman"/>
          <w:sz w:val="24"/>
          <w:szCs w:val="24"/>
        </w:rPr>
        <w:t>2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sz w:val="24"/>
          <w:szCs w:val="24"/>
        </w:rPr>
        <w:t>проведено четыре заседания комиссии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bCs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интересов;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32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Красносулинскую городскую прокуратуру, за 20</w:t>
      </w:r>
      <w:r w:rsidR="0066711C">
        <w:rPr>
          <w:rFonts w:ascii="Times New Roman" w:eastAsia="Calibri" w:hAnsi="Times New Roman" w:cs="Times New Roman"/>
          <w:sz w:val="24"/>
          <w:szCs w:val="24"/>
        </w:rPr>
        <w:t>2</w:t>
      </w:r>
      <w:r w:rsidR="001A2AF3">
        <w:rPr>
          <w:rFonts w:ascii="Times New Roman" w:eastAsia="Calibri" w:hAnsi="Times New Roman" w:cs="Times New Roman"/>
          <w:sz w:val="24"/>
          <w:szCs w:val="24"/>
        </w:rPr>
        <w:t>2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направлено </w:t>
      </w:r>
      <w:r w:rsidR="001A2AF3">
        <w:rPr>
          <w:rFonts w:ascii="Times New Roman" w:eastAsia="Calibri" w:hAnsi="Times New Roman" w:cs="Times New Roman"/>
          <w:sz w:val="24"/>
          <w:szCs w:val="24"/>
        </w:rPr>
        <w:t>8</w:t>
      </w:r>
      <w:r w:rsidRPr="00866CFF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A3614D">
        <w:rPr>
          <w:rFonts w:ascii="Times New Roman" w:eastAsia="Calibri" w:hAnsi="Times New Roman" w:cs="Times New Roman"/>
          <w:sz w:val="24"/>
          <w:szCs w:val="24"/>
        </w:rPr>
        <w:t>79</w:t>
      </w:r>
      <w:r w:rsidRPr="00866CFF">
        <w:rPr>
          <w:rFonts w:ascii="Times New Roman" w:eastAsia="Calibri" w:hAnsi="Times New Roman" w:cs="Times New Roman"/>
          <w:sz w:val="24"/>
          <w:szCs w:val="24"/>
        </w:rPr>
        <w:t xml:space="preserve"> принятых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НПА.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61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</w:t>
      </w:r>
      <w:r w:rsidR="0066711C">
        <w:rPr>
          <w:rFonts w:ascii="Times New Roman" w:hAnsi="Times New Roman" w:cs="Times New Roman"/>
          <w:sz w:val="24"/>
          <w:szCs w:val="24"/>
        </w:rPr>
        <w:t>Сафонова О.Н.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3C4A26" w:rsidRDefault="00D6142E" w:rsidP="003C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42E" w:rsidRPr="003C4A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1A2AF3"/>
    <w:rsid w:val="001E2DEF"/>
    <w:rsid w:val="00294B4A"/>
    <w:rsid w:val="002C1E8F"/>
    <w:rsid w:val="003C4A26"/>
    <w:rsid w:val="0045565B"/>
    <w:rsid w:val="004C0857"/>
    <w:rsid w:val="00505311"/>
    <w:rsid w:val="005439F9"/>
    <w:rsid w:val="00551262"/>
    <w:rsid w:val="00616AAE"/>
    <w:rsid w:val="0066711C"/>
    <w:rsid w:val="007C75A2"/>
    <w:rsid w:val="007E16E7"/>
    <w:rsid w:val="00866CFF"/>
    <w:rsid w:val="00925986"/>
    <w:rsid w:val="009914A8"/>
    <w:rsid w:val="009F75DD"/>
    <w:rsid w:val="00A11690"/>
    <w:rsid w:val="00A3614D"/>
    <w:rsid w:val="00A8104B"/>
    <w:rsid w:val="00A87166"/>
    <w:rsid w:val="00A95179"/>
    <w:rsid w:val="00C0682D"/>
    <w:rsid w:val="00C30483"/>
    <w:rsid w:val="00CA797C"/>
    <w:rsid w:val="00D36A32"/>
    <w:rsid w:val="00D6142E"/>
    <w:rsid w:val="00DD249E"/>
    <w:rsid w:val="00DD7025"/>
    <w:rsid w:val="00E06896"/>
    <w:rsid w:val="00E8714D"/>
    <w:rsid w:val="00EA0FD6"/>
    <w:rsid w:val="00EB4416"/>
    <w:rsid w:val="00F52526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paragraph" w:styleId="6">
    <w:name w:val="heading 6"/>
    <w:basedOn w:val="a"/>
    <w:next w:val="a"/>
    <w:link w:val="60"/>
    <w:uiPriority w:val="9"/>
    <w:unhideWhenUsed/>
    <w:qFormat/>
    <w:rsid w:val="0050531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  <w:style w:type="character" w:customStyle="1" w:styleId="60">
    <w:name w:val="Заголовок 6 Знак"/>
    <w:basedOn w:val="a0"/>
    <w:link w:val="6"/>
    <w:uiPriority w:val="9"/>
    <w:rsid w:val="005053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2021-01-27T12:39:00Z</cp:lastPrinted>
  <dcterms:created xsi:type="dcterms:W3CDTF">2018-03-20T11:46:00Z</dcterms:created>
  <dcterms:modified xsi:type="dcterms:W3CDTF">2022-12-27T08:18:00Z</dcterms:modified>
</cp:coreProperties>
</file>