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DA089F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D36A32" w:rsidRPr="00A26D54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4 </w:t>
      </w:r>
    </w:p>
    <w:p w:rsidR="00D36A32" w:rsidRPr="007564B0" w:rsidRDefault="00D36A32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36A32" w:rsidRPr="007564B0" w:rsidRDefault="00CA797C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2019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13-00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36A32" w:rsidRDefault="00D36A32" w:rsidP="00D36A32">
      <w:pPr>
        <w:spacing w:after="0" w:line="240" w:lineRule="auto"/>
      </w:pPr>
      <w:r>
        <w:t> 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Лыленко Лилия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Свистунова </w:t>
            </w: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D36A32" w:rsidRDefault="00D36A32" w:rsidP="00D36A32"/>
    <w:p w:rsidR="00D36A32" w:rsidRPr="007564B0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36A32" w:rsidRPr="00394C2B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 w:rsidRPr="007564B0">
        <w:rPr>
          <w:rFonts w:ascii="Times New Roman" w:hAnsi="Times New Roman" w:cs="Times New Roman"/>
          <w:sz w:val="28"/>
          <w:szCs w:val="28"/>
        </w:rPr>
        <w:t>» слушали информацию Лыленко Л.А.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Лыленко Л.А. – специалиста первой категории.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4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564B0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Лыленко Л.А.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РЕШИЛИ:</w:t>
      </w:r>
      <w:r>
        <w:t> 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lastRenderedPageBreak/>
        <w:t xml:space="preserve">1.            Информацию </w:t>
      </w:r>
      <w:r>
        <w:rPr>
          <w:rFonts w:ascii="Times New Roman" w:hAnsi="Times New Roman" w:cs="Times New Roman"/>
          <w:sz w:val="28"/>
          <w:szCs w:val="28"/>
        </w:rPr>
        <w:t>Лыленко Л.А.</w:t>
      </w:r>
      <w:r w:rsidRPr="00797E1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2.     Рекомендовать </w:t>
      </w:r>
      <w:r>
        <w:rPr>
          <w:rFonts w:ascii="Times New Roman" w:hAnsi="Times New Roman" w:cs="Times New Roman"/>
          <w:sz w:val="28"/>
          <w:szCs w:val="28"/>
        </w:rPr>
        <w:t>членам комиссии по противодействию коррупции, специалисту первой категории Лыленко Л.А.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усилить работу по реализации мероприятий в сфере противодействия коррупции: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обеспечить размещение сведений о доходах, об имуществе и обязательствах имущественного характера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E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E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E1A">
        <w:rPr>
          <w:rFonts w:ascii="Times New Roman" w:hAnsi="Times New Roman" w:cs="Times New Roman"/>
          <w:sz w:val="28"/>
          <w:szCs w:val="28"/>
        </w:rPr>
        <w:t xml:space="preserve">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Правительства Ростовской области. </w:t>
      </w:r>
    </w:p>
    <w:p w:rsidR="00D36A32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работы по снижению коррупционных рисков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E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32" w:rsidRPr="00797E1A" w:rsidRDefault="00D36A32" w:rsidP="00D36A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E1A">
        <w:rPr>
          <w:rFonts w:ascii="Times New Roman" w:hAnsi="Times New Roman" w:cs="Times New Roman"/>
          <w:sz w:val="28"/>
          <w:szCs w:val="28"/>
        </w:rPr>
        <w:t xml:space="preserve">.    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работы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Киселевском сельском поселении на 20</w:t>
      </w:r>
      <w:r w:rsidR="00CA797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 к данному решению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Лыленко Л.А.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поселении.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поселения.</w:t>
      </w:r>
    </w:p>
    <w:p w:rsidR="00D36A32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Должностные инструкции муниципальных служащих Администрации Киселевского сельского поселения имеют положения, исключающие возможность возникновения коррупционных правонарушений и определяют порядок действий в случае склонения муниципального служащего к коррупционным правонарушениям.</w:t>
      </w: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Все муниципальные служащие ознакомлены под роспись с положениями: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-Федерального закона от 02.03.2007  № 25-ФЗ «О муниципальной службе в РФ» (ст. 13 «Ограничения»; ст. 14 «Запреты»; ст. 14.2 «требования к служебному поведению муниципального служащего»),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 (ст. 9 Уведомление об обращении в целях склонения к совершению коррупционных противодействий, ст. 12 «ограничения муниципальных служащих», ст. 12.3 «Обязанность передачи ценных бумаг, акций в доверительное управление»),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D36A32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Киселевского сельского поселения  № 8 от 03.03.2011 «Об утверждении Кодекса этики и служебного поведения муниципальных служащих Администрации Киселевского сельского поселения»</w:t>
      </w:r>
    </w:p>
    <w:p w:rsidR="00D36A32" w:rsidRPr="00D36A32" w:rsidRDefault="00D36A32" w:rsidP="00D36A32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</w:t>
      </w: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D36A32">
        <w:rPr>
          <w:rFonts w:ascii="Times New Roman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D36A32">
        <w:rPr>
          <w:rFonts w:ascii="Times New Roman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D36A32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CA797C">
        <w:rPr>
          <w:rFonts w:ascii="Times New Roman" w:hAnsi="Times New Roman" w:cs="Times New Roman"/>
          <w:sz w:val="24"/>
          <w:szCs w:val="24"/>
        </w:rPr>
        <w:t>19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году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За 20</w:t>
      </w:r>
      <w:r w:rsidR="00CA797C">
        <w:rPr>
          <w:rFonts w:ascii="Times New Roman" w:hAnsi="Times New Roman" w:cs="Times New Roman"/>
          <w:sz w:val="24"/>
          <w:szCs w:val="24"/>
        </w:rPr>
        <w:t>19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sz w:val="24"/>
          <w:szCs w:val="24"/>
        </w:rPr>
        <w:t>проведено четыре заседания комиссии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bCs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интересов;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32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Красносулинскую городскую прокуратуру, за 20</w:t>
      </w:r>
      <w:r w:rsidR="00CA797C">
        <w:rPr>
          <w:rFonts w:ascii="Times New Roman" w:eastAsia="Calibri" w:hAnsi="Times New Roman" w:cs="Times New Roman"/>
          <w:sz w:val="24"/>
          <w:szCs w:val="24"/>
        </w:rPr>
        <w:t>19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направлено </w:t>
      </w:r>
      <w:r w:rsidR="00CA797C">
        <w:rPr>
          <w:rFonts w:ascii="Times New Roman" w:eastAsia="Calibri" w:hAnsi="Times New Roman" w:cs="Times New Roman"/>
          <w:sz w:val="24"/>
          <w:szCs w:val="24"/>
        </w:rPr>
        <w:t>9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CA797C">
        <w:rPr>
          <w:rFonts w:ascii="Times New Roman" w:eastAsia="Calibri" w:hAnsi="Times New Roman" w:cs="Times New Roman"/>
          <w:sz w:val="24"/>
          <w:szCs w:val="24"/>
        </w:rPr>
        <w:t>52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         Лыленко Л.А.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3C4A26" w:rsidRDefault="00D6142E" w:rsidP="003C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42E" w:rsidRP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2C1E8F"/>
    <w:rsid w:val="003C4A26"/>
    <w:rsid w:val="005439F9"/>
    <w:rsid w:val="00551262"/>
    <w:rsid w:val="00616AAE"/>
    <w:rsid w:val="007C75A2"/>
    <w:rsid w:val="007E16E7"/>
    <w:rsid w:val="009F75DD"/>
    <w:rsid w:val="00A8104B"/>
    <w:rsid w:val="00A87166"/>
    <w:rsid w:val="00A95179"/>
    <w:rsid w:val="00C0682D"/>
    <w:rsid w:val="00CA797C"/>
    <w:rsid w:val="00D36A32"/>
    <w:rsid w:val="00D6142E"/>
    <w:rsid w:val="00DD249E"/>
    <w:rsid w:val="00E8714D"/>
    <w:rsid w:val="00F52526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2020-02-18T13:24:00Z</cp:lastPrinted>
  <dcterms:created xsi:type="dcterms:W3CDTF">2018-03-20T11:46:00Z</dcterms:created>
  <dcterms:modified xsi:type="dcterms:W3CDTF">2020-02-18T13:27:00Z</dcterms:modified>
</cp:coreProperties>
</file>