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2C5251" w:rsidRDefault="00557BE4" w:rsidP="002C5251">
      <w:pPr>
        <w:tabs>
          <w:tab w:val="left" w:pos="2694"/>
        </w:tabs>
        <w:jc w:val="right"/>
        <w:rPr>
          <w:i/>
          <w:sz w:val="28"/>
        </w:rPr>
      </w:pPr>
      <w:r>
        <w:rPr>
          <w:b/>
          <w:sz w:val="28"/>
        </w:rPr>
        <w:t xml:space="preserve">           </w:t>
      </w:r>
      <w:r w:rsidR="002C5251">
        <w:rPr>
          <w:b/>
          <w:sz w:val="28"/>
        </w:rPr>
        <w:t xml:space="preserve">                                                                                            </w:t>
      </w:r>
      <w:r w:rsidR="002C5251" w:rsidRPr="002C5251">
        <w:rPr>
          <w:i/>
          <w:sz w:val="28"/>
        </w:rPr>
        <w:t>ПРОЕКТ</w:t>
      </w:r>
    </w:p>
    <w:p w:rsidR="002C5251" w:rsidRPr="00444565" w:rsidRDefault="002C5251" w:rsidP="00D27321">
      <w:pPr>
        <w:tabs>
          <w:tab w:val="left" w:pos="2694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Р</w:t>
      </w:r>
      <w:r w:rsidR="00D27321">
        <w:rPr>
          <w:b/>
          <w:sz w:val="28"/>
        </w:rPr>
        <w:t>ОССИЙСКАЯ ФЕДЕРАЦИЯ</w:t>
      </w:r>
      <w:r>
        <w:rPr>
          <w:b/>
          <w:sz w:val="28"/>
        </w:rPr>
        <w:t xml:space="preserve">      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РОСТОВСКАЯ ОБЛАСТЬ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КРАСНОСУЛИНСКИЙ РАЙОН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МУНИЦИПАЛЬНОЕ ОБРАЗОВАНИЕ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«КИСЕЛЕВСКОЕ СЕЛЬСКОЕ ПОСЕЛЕНИЕ»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СОБРАНИЕ ДЕПУТАТОВ КИСЕЛЕВСКОГО СЕЛЬСКОГО ПОСЕЛЕНИЯ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РЕШЕНИЕ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_________2024                                  № _____                                              с. Киселево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 О бюджете Киселевского сельского поселения </w:t>
      </w: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Красносулинского района </w:t>
      </w:r>
    </w:p>
    <w:p w:rsidR="00AD4AD8" w:rsidRPr="004B095E" w:rsidRDefault="00444565" w:rsidP="00444565">
      <w:pPr>
        <w:jc w:val="center"/>
        <w:rPr>
          <w:sz w:val="28"/>
          <w:szCs w:val="28"/>
        </w:rPr>
      </w:pPr>
      <w:r>
        <w:rPr>
          <w:b/>
          <w:sz w:val="28"/>
        </w:rPr>
        <w:t xml:space="preserve">на 2025 </w:t>
      </w:r>
      <w:r w:rsidRPr="00444565">
        <w:rPr>
          <w:b/>
          <w:sz w:val="28"/>
        </w:rPr>
        <w:t>год и на плановый период 2026 и 2027 годов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Руководствуясь статьей </w:t>
      </w:r>
      <w:r>
        <w:rPr>
          <w:color w:val="000000"/>
          <w:sz w:val="28"/>
          <w:szCs w:val="28"/>
        </w:rPr>
        <w:t>2</w:t>
      </w:r>
      <w:r w:rsidR="00DA2BA3">
        <w:rPr>
          <w:color w:val="000000"/>
          <w:sz w:val="28"/>
          <w:szCs w:val="28"/>
        </w:rPr>
        <w:t>8</w:t>
      </w:r>
      <w:r>
        <w:rPr>
          <w:iCs/>
          <w:color w:val="000000"/>
          <w:sz w:val="28"/>
          <w:szCs w:val="28"/>
        </w:rPr>
        <w:t xml:space="preserve"> Устава муниципал</w:t>
      </w:r>
      <w:r w:rsidR="00F41D58">
        <w:rPr>
          <w:iCs/>
          <w:color w:val="000000"/>
          <w:sz w:val="28"/>
          <w:szCs w:val="28"/>
        </w:rPr>
        <w:t>ьного образования</w:t>
      </w:r>
      <w:r w:rsidR="00450A86">
        <w:rPr>
          <w:iCs/>
          <w:color w:val="000000"/>
          <w:sz w:val="28"/>
          <w:szCs w:val="28"/>
        </w:rPr>
        <w:t xml:space="preserve"> </w:t>
      </w:r>
      <w:r w:rsidR="00444565">
        <w:rPr>
          <w:iCs/>
          <w:color w:val="000000"/>
          <w:sz w:val="28"/>
          <w:szCs w:val="28"/>
        </w:rPr>
        <w:t xml:space="preserve">              </w:t>
      </w:r>
      <w:r w:rsidR="00F41D58">
        <w:rPr>
          <w:iCs/>
          <w:color w:val="000000"/>
          <w:sz w:val="28"/>
          <w:szCs w:val="28"/>
        </w:rPr>
        <w:t>«</w:t>
      </w:r>
      <w:r w:rsidR="00B069FA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="00465672">
        <w:rPr>
          <w:sz w:val="28"/>
          <w:szCs w:val="28"/>
        </w:rPr>
        <w:t xml:space="preserve"> сельское </w:t>
      </w:r>
      <w:r w:rsidR="00B069FA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поселение», - 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СОБРАНИЕ ДЕПУТАТОВ РЕШИЛО</w:t>
      </w:r>
      <w:r w:rsidR="00687CDD">
        <w:rPr>
          <w:iCs/>
          <w:color w:val="000000"/>
          <w:sz w:val="28"/>
          <w:szCs w:val="28"/>
        </w:rPr>
        <w:t>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1. Утвердить основные характеристики бюджета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>поселения Красносулинского района (далее - бюджета поселения)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D31D0E">
        <w:rPr>
          <w:sz w:val="28"/>
          <w:szCs w:val="28"/>
        </w:rPr>
        <w:t>4,</w:t>
      </w:r>
      <w:r w:rsidR="00234B0E">
        <w:rPr>
          <w:sz w:val="28"/>
          <w:szCs w:val="28"/>
        </w:rPr>
        <w:t>0</w:t>
      </w:r>
      <w:r w:rsidRPr="0053651E">
        <w:rPr>
          <w:sz w:val="28"/>
          <w:szCs w:val="28"/>
        </w:rPr>
        <w:t xml:space="preserve"> процента (декабрь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года):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</w:t>
      </w:r>
      <w:r w:rsidR="008F3F48">
        <w:rPr>
          <w:sz w:val="28"/>
          <w:szCs w:val="28"/>
        </w:rPr>
        <w:t xml:space="preserve">джета поселения в сумме </w:t>
      </w:r>
      <w:r w:rsidR="0092556A">
        <w:rPr>
          <w:sz w:val="28"/>
          <w:szCs w:val="28"/>
        </w:rPr>
        <w:t>66 881,1</w:t>
      </w:r>
      <w:r w:rsidR="00E67653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общий объем расходов бюджета поселения в сумме </w:t>
      </w:r>
      <w:r w:rsidR="0092556A">
        <w:rPr>
          <w:sz w:val="28"/>
          <w:szCs w:val="28"/>
        </w:rPr>
        <w:t xml:space="preserve">66 881,1 </w:t>
      </w:r>
      <w:r w:rsidRPr="0053651E">
        <w:rPr>
          <w:sz w:val="28"/>
          <w:szCs w:val="28"/>
        </w:rPr>
        <w:t>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</w:t>
      </w:r>
      <w:r w:rsidRPr="0053651E">
        <w:rPr>
          <w:sz w:val="28"/>
          <w:szCs w:val="28"/>
        </w:rPr>
        <w:t>о</w:t>
      </w:r>
      <w:r w:rsidRPr="0053651E">
        <w:rPr>
          <w:sz w:val="28"/>
          <w:szCs w:val="28"/>
        </w:rPr>
        <w:t>го поселения на 1 января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2. Утвердить основные характеристики бюджета поселения на плановый </w:t>
      </w:r>
      <w:r w:rsidR="00444565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>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годов, определенные с учетом уровня инфляции, не превыша</w:t>
      </w:r>
      <w:r w:rsidRPr="0053651E">
        <w:rPr>
          <w:sz w:val="28"/>
          <w:szCs w:val="28"/>
        </w:rPr>
        <w:t>ю</w:t>
      </w:r>
      <w:r w:rsidRPr="0053651E">
        <w:rPr>
          <w:sz w:val="28"/>
          <w:szCs w:val="28"/>
        </w:rPr>
        <w:t>щего 4,0 процента (декабрь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года) и 4,0 процента (декабрь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года) соответственно: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68 229,0</w:t>
      </w:r>
      <w:r w:rsidRPr="0053651E">
        <w:rPr>
          <w:sz w:val="28"/>
          <w:szCs w:val="28"/>
        </w:rPr>
        <w:t>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69 901,0 т</w:t>
      </w:r>
      <w:r w:rsidRPr="0053651E">
        <w:rPr>
          <w:sz w:val="28"/>
          <w:szCs w:val="28"/>
        </w:rPr>
        <w:t>ыс. рублей;</w:t>
      </w:r>
    </w:p>
    <w:p w:rsidR="00465672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общий объем расходов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 xml:space="preserve">68 229,0 </w:t>
      </w:r>
      <w:r w:rsidRPr="0053651E">
        <w:rPr>
          <w:sz w:val="28"/>
          <w:szCs w:val="28"/>
        </w:rPr>
        <w:t xml:space="preserve">тыс. рублей, в том числе </w:t>
      </w:r>
      <w:r w:rsidRPr="00807711">
        <w:rPr>
          <w:sz w:val="28"/>
          <w:szCs w:val="28"/>
        </w:rPr>
        <w:t xml:space="preserve">условно утвержденные расходы в сумме </w:t>
      </w:r>
      <w:r w:rsidR="0092556A" w:rsidRPr="00807711">
        <w:rPr>
          <w:sz w:val="28"/>
          <w:szCs w:val="28"/>
        </w:rPr>
        <w:t xml:space="preserve">1 694,8 </w:t>
      </w:r>
      <w:r w:rsidRPr="00807711">
        <w:rPr>
          <w:sz w:val="28"/>
          <w:szCs w:val="28"/>
        </w:rPr>
        <w:t>тыс. ру</w:t>
      </w:r>
      <w:r w:rsidRPr="00807711">
        <w:rPr>
          <w:sz w:val="28"/>
          <w:szCs w:val="28"/>
        </w:rPr>
        <w:t>б</w:t>
      </w:r>
      <w:r w:rsidRPr="00807711">
        <w:rPr>
          <w:sz w:val="28"/>
          <w:szCs w:val="28"/>
        </w:rPr>
        <w:t>лей, и на 202</w:t>
      </w:r>
      <w:r w:rsidR="00234B0E" w:rsidRPr="00807711">
        <w:rPr>
          <w:sz w:val="28"/>
          <w:szCs w:val="28"/>
        </w:rPr>
        <w:t>7</w:t>
      </w:r>
      <w:r w:rsidRPr="00807711">
        <w:rPr>
          <w:sz w:val="28"/>
          <w:szCs w:val="28"/>
        </w:rPr>
        <w:t xml:space="preserve"> год в сумме</w:t>
      </w:r>
      <w:r w:rsidR="0092556A" w:rsidRPr="00807711">
        <w:rPr>
          <w:sz w:val="28"/>
          <w:szCs w:val="28"/>
        </w:rPr>
        <w:t xml:space="preserve"> 69 901,0 </w:t>
      </w:r>
      <w:r w:rsidRPr="00807711">
        <w:rPr>
          <w:sz w:val="28"/>
          <w:szCs w:val="28"/>
        </w:rPr>
        <w:t xml:space="preserve">тыс. рублей, в том числе условно утвержденные расходы в </w:t>
      </w:r>
      <w:r w:rsidRPr="009F7887">
        <w:rPr>
          <w:sz w:val="28"/>
          <w:szCs w:val="28"/>
        </w:rPr>
        <w:t xml:space="preserve">сумме </w:t>
      </w:r>
      <w:r w:rsidR="00C8253A" w:rsidRPr="009F7887">
        <w:rPr>
          <w:sz w:val="28"/>
          <w:szCs w:val="28"/>
        </w:rPr>
        <w:t>3 495,1</w:t>
      </w:r>
      <w:r w:rsidR="0092556A" w:rsidRPr="00807711">
        <w:rPr>
          <w:sz w:val="28"/>
          <w:szCs w:val="28"/>
        </w:rPr>
        <w:t xml:space="preserve"> </w:t>
      </w:r>
      <w:r w:rsidRPr="00807711">
        <w:rPr>
          <w:sz w:val="28"/>
          <w:szCs w:val="28"/>
        </w:rPr>
        <w:t>тыс. рублей;</w:t>
      </w:r>
    </w:p>
    <w:p w:rsidR="0053651E" w:rsidRPr="0053651E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      </w:t>
      </w:r>
      <w:r w:rsidRPr="0053651E">
        <w:rPr>
          <w:sz w:val="28"/>
          <w:szCs w:val="28"/>
        </w:rPr>
        <w:lastRenderedPageBreak/>
        <w:t>сельского поселения на 1 января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</w:t>
      </w:r>
      <w:r w:rsidRPr="0053651E">
        <w:rPr>
          <w:sz w:val="28"/>
          <w:szCs w:val="28"/>
        </w:rPr>
        <w:t>о</w:t>
      </w:r>
      <w:r w:rsidRPr="0053651E">
        <w:rPr>
          <w:sz w:val="28"/>
          <w:szCs w:val="28"/>
        </w:rPr>
        <w:t xml:space="preserve">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 xml:space="preserve">поселения в сумме 0,0 тыс. рублей, и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1 января 202</w:t>
      </w:r>
      <w:r w:rsidR="00234B0E">
        <w:rPr>
          <w:sz w:val="28"/>
          <w:szCs w:val="28"/>
        </w:rPr>
        <w:t>8</w:t>
      </w:r>
      <w:r w:rsidRPr="0053651E">
        <w:rPr>
          <w:sz w:val="28"/>
          <w:szCs w:val="28"/>
        </w:rPr>
        <w:t xml:space="preserve"> года в сумме 0,0 тыс.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444565">
        <w:rPr>
          <w:sz w:val="28"/>
          <w:szCs w:val="28"/>
        </w:rPr>
        <w:t xml:space="preserve">             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 с</w:t>
      </w:r>
      <w:r w:rsidRPr="0053651E">
        <w:rPr>
          <w:sz w:val="28"/>
          <w:szCs w:val="28"/>
        </w:rPr>
        <w:t>ельского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3. Учесть в бюджете поселения объем поступлений доходов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1</w:t>
      </w:r>
      <w:r w:rsidRPr="0053651E">
        <w:rPr>
          <w:sz w:val="28"/>
          <w:szCs w:val="28"/>
        </w:rPr>
        <w:t xml:space="preserve"> к настоящему </w:t>
      </w:r>
      <w:r w:rsidR="00444565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>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4. Утвердить источники финансирования дефицита бюджета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2</w:t>
      </w:r>
      <w:r w:rsidRPr="0053651E">
        <w:rPr>
          <w:sz w:val="28"/>
          <w:szCs w:val="28"/>
        </w:rPr>
        <w:t xml:space="preserve"> к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>настоящему 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5. Утвердить общий объем бюджетных ассигнований на исполнение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 xml:space="preserve">публичных нормативных обязательств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>400,0 т</w:t>
      </w:r>
      <w:r w:rsidRPr="0053651E">
        <w:rPr>
          <w:sz w:val="28"/>
          <w:szCs w:val="28"/>
        </w:rPr>
        <w:t>ыс. рублей,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410,0 </w:t>
      </w:r>
      <w:r w:rsidRPr="0053651E">
        <w:rPr>
          <w:sz w:val="28"/>
          <w:szCs w:val="28"/>
        </w:rPr>
        <w:t>тыс. рублей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420,0 </w:t>
      </w:r>
      <w:r w:rsidRPr="0053651E">
        <w:rPr>
          <w:sz w:val="28"/>
          <w:szCs w:val="28"/>
        </w:rPr>
        <w:t>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6. Утвердить объем бюджетных ассигнований дорожного фонда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</w:t>
      </w:r>
      <w:r w:rsidR="00444565">
        <w:rPr>
          <w:sz w:val="28"/>
          <w:szCs w:val="28"/>
        </w:rPr>
        <w:t>о</w:t>
      </w:r>
      <w:r w:rsidR="00444565">
        <w:rPr>
          <w:sz w:val="28"/>
          <w:szCs w:val="28"/>
        </w:rPr>
        <w:t>го</w:t>
      </w:r>
      <w:r w:rsidR="00234B0E" w:rsidRPr="00234B0E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сельского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7A4046">
        <w:rPr>
          <w:sz w:val="28"/>
          <w:szCs w:val="28"/>
        </w:rPr>
        <w:t>600,0 т</w:t>
      </w:r>
      <w:r w:rsidRPr="0053651E">
        <w:rPr>
          <w:sz w:val="28"/>
          <w:szCs w:val="28"/>
        </w:rPr>
        <w:t>ыс</w:t>
      </w:r>
      <w:r w:rsidR="0042542C">
        <w:rPr>
          <w:sz w:val="28"/>
          <w:szCs w:val="28"/>
        </w:rPr>
        <w:t>. рублей, на 202</w:t>
      </w:r>
      <w:r w:rsidR="00674655">
        <w:rPr>
          <w:sz w:val="28"/>
          <w:szCs w:val="28"/>
        </w:rPr>
        <w:t>6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</w:t>
      </w:r>
      <w:r w:rsidR="0042542C">
        <w:rPr>
          <w:sz w:val="28"/>
          <w:szCs w:val="28"/>
        </w:rPr>
        <w:t>ыс. рублей и 202</w:t>
      </w:r>
      <w:r w:rsidR="00674655">
        <w:rPr>
          <w:sz w:val="28"/>
          <w:szCs w:val="28"/>
        </w:rPr>
        <w:t>7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7. Утвердить: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распределение бюджетных ассигнований по разделам, подразделам, цел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вым статьям (муниципальным программам </w:t>
      </w:r>
      <w:r w:rsidR="00674655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программным направлениям деятельности), группам и подгруппам видов расходов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3</w:t>
      </w:r>
      <w:r w:rsidRPr="0053651E">
        <w:rPr>
          <w:sz w:val="28"/>
          <w:szCs w:val="28"/>
        </w:rPr>
        <w:t xml:space="preserve"> к настоящему решению;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ведомственную структуру расходов бюджета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4</w:t>
      </w:r>
      <w:r w:rsidRPr="0053651E">
        <w:rPr>
          <w:sz w:val="28"/>
          <w:szCs w:val="28"/>
        </w:rPr>
        <w:t xml:space="preserve"> к настоящему реш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нию;</w:t>
      </w:r>
    </w:p>
    <w:p w:rsidR="0053651E" w:rsidRPr="0053651E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3) распределение бюджетных ассигнований по целевым статьям (муниц</w:t>
      </w:r>
      <w:r w:rsidRPr="0053651E">
        <w:rPr>
          <w:sz w:val="28"/>
          <w:szCs w:val="28"/>
        </w:rPr>
        <w:t>и</w:t>
      </w:r>
      <w:r w:rsidRPr="0053651E">
        <w:rPr>
          <w:sz w:val="28"/>
          <w:szCs w:val="28"/>
        </w:rPr>
        <w:t xml:space="preserve">пальным программам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непрограммным напра</w:t>
      </w:r>
      <w:r w:rsidRPr="0053651E">
        <w:rPr>
          <w:sz w:val="28"/>
          <w:szCs w:val="28"/>
        </w:rPr>
        <w:t>в</w:t>
      </w:r>
      <w:r w:rsidRPr="0053651E">
        <w:rPr>
          <w:sz w:val="28"/>
          <w:szCs w:val="28"/>
        </w:rPr>
        <w:t>лениям деятельности), группам и подгруппам видов расходов, разделам, подразд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лам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5</w:t>
      </w:r>
      <w:r w:rsidRPr="0053651E">
        <w:rPr>
          <w:sz w:val="28"/>
          <w:szCs w:val="28"/>
        </w:rPr>
        <w:t xml:space="preserve"> к настоящему решению;</w:t>
      </w:r>
    </w:p>
    <w:p w:rsidR="00E7252D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8. </w:t>
      </w:r>
      <w:r w:rsidR="00E7252D" w:rsidRPr="00E7252D">
        <w:rPr>
          <w:sz w:val="28"/>
          <w:szCs w:val="28"/>
        </w:rPr>
        <w:t xml:space="preserve">Установить, что размеры должностных окладов муниципальных служащих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E7252D" w:rsidRPr="00E7252D">
        <w:rPr>
          <w:sz w:val="28"/>
          <w:szCs w:val="28"/>
        </w:rPr>
        <w:t xml:space="preserve"> сельского поселения индексируются с 1 октября 2025 года на 4,0 пр</w:t>
      </w:r>
      <w:r w:rsidR="00E7252D" w:rsidRPr="00E7252D">
        <w:rPr>
          <w:sz w:val="28"/>
          <w:szCs w:val="28"/>
        </w:rPr>
        <w:t>о</w:t>
      </w:r>
      <w:r w:rsidR="00E7252D" w:rsidRPr="00E7252D">
        <w:rPr>
          <w:sz w:val="28"/>
          <w:szCs w:val="28"/>
        </w:rPr>
        <w:t>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  <w:r w:rsidR="004C26EB">
        <w:rPr>
          <w:sz w:val="28"/>
          <w:szCs w:val="28"/>
        </w:rPr>
        <w:t>.</w:t>
      </w:r>
    </w:p>
    <w:p w:rsidR="00E7252D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E7252D">
        <w:rPr>
          <w:sz w:val="28"/>
          <w:szCs w:val="28"/>
        </w:rPr>
        <w:t>. Установить, что размеры должностных окладов технического персонала и ставок заработной платы обслуживающего персонала орган</w:t>
      </w:r>
      <w:r w:rsidR="005E49E0">
        <w:rPr>
          <w:sz w:val="28"/>
          <w:szCs w:val="28"/>
        </w:rPr>
        <w:t>а</w:t>
      </w:r>
      <w:r w:rsidRPr="00E7252D">
        <w:rPr>
          <w:sz w:val="28"/>
          <w:szCs w:val="28"/>
        </w:rPr>
        <w:t xml:space="preserve"> местного самоуправл</w:t>
      </w:r>
      <w:r w:rsidRPr="00E7252D">
        <w:rPr>
          <w:sz w:val="28"/>
          <w:szCs w:val="28"/>
        </w:rPr>
        <w:t>е</w:t>
      </w:r>
      <w:r w:rsidRPr="00E7252D">
        <w:rPr>
          <w:sz w:val="28"/>
          <w:szCs w:val="28"/>
        </w:rPr>
        <w:t xml:space="preserve">ния </w:t>
      </w:r>
      <w:r w:rsidR="00B069FA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E7252D">
        <w:rPr>
          <w:sz w:val="28"/>
          <w:szCs w:val="28"/>
        </w:rPr>
        <w:t xml:space="preserve"> сельского поселения индексируются с 1 октября 2025 года на 4,0 процента,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</w:t>
      </w:r>
      <w:r w:rsidR="004C26EB" w:rsidRPr="004C26EB">
        <w:rPr>
          <w:sz w:val="28"/>
          <w:szCs w:val="28"/>
        </w:rPr>
        <w:t>о</w:t>
      </w:r>
      <w:r w:rsidR="004C26EB" w:rsidRPr="004C26EB">
        <w:rPr>
          <w:sz w:val="28"/>
          <w:szCs w:val="28"/>
        </w:rPr>
        <w:t>цента</w:t>
      </w:r>
    </w:p>
    <w:p w:rsidR="0053651E" w:rsidRPr="0053651E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53651E" w:rsidRPr="0053651E">
        <w:rPr>
          <w:sz w:val="28"/>
          <w:szCs w:val="28"/>
        </w:rPr>
        <w:t>. Установить, что размеры должностных окладов руководителей, специалистов и служащих, ставок заработной платы рабочих муниципальных бю</w:t>
      </w:r>
      <w:r w:rsidR="0053651E" w:rsidRPr="0053651E">
        <w:rPr>
          <w:sz w:val="28"/>
          <w:szCs w:val="28"/>
        </w:rPr>
        <w:t>д</w:t>
      </w:r>
      <w:r w:rsidR="0053651E" w:rsidRPr="0053651E">
        <w:rPr>
          <w:sz w:val="28"/>
          <w:szCs w:val="28"/>
        </w:rPr>
        <w:t>же</w:t>
      </w:r>
      <w:r w:rsidR="0053651E" w:rsidRPr="0053651E">
        <w:rPr>
          <w:sz w:val="28"/>
          <w:szCs w:val="28"/>
        </w:rPr>
        <w:t>т</w:t>
      </w:r>
      <w:r w:rsidR="0053651E" w:rsidRPr="0053651E">
        <w:rPr>
          <w:sz w:val="28"/>
          <w:szCs w:val="28"/>
        </w:rPr>
        <w:t xml:space="preserve">ных учреждений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53651E" w:rsidRPr="0053651E">
        <w:rPr>
          <w:sz w:val="28"/>
          <w:szCs w:val="28"/>
        </w:rPr>
        <w:t xml:space="preserve"> сельского поселения индексируются с 1 октября 202</w:t>
      </w:r>
      <w:r w:rsidR="00BA22BE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</w:t>
      </w:r>
      <w:r w:rsidR="0053651E" w:rsidRPr="0053651E">
        <w:rPr>
          <w:sz w:val="28"/>
          <w:szCs w:val="28"/>
        </w:rPr>
        <w:t>о</w:t>
      </w:r>
      <w:r w:rsidR="0053651E" w:rsidRPr="0053651E">
        <w:rPr>
          <w:sz w:val="28"/>
          <w:szCs w:val="28"/>
        </w:rPr>
        <w:t>да на 4,0 процента, с 1 октября 202</w:t>
      </w:r>
      <w:r w:rsidR="00BA22BE">
        <w:rPr>
          <w:sz w:val="28"/>
          <w:szCs w:val="28"/>
        </w:rPr>
        <w:t>6</w:t>
      </w:r>
      <w:r w:rsidR="004C26EB">
        <w:rPr>
          <w:sz w:val="28"/>
          <w:szCs w:val="28"/>
        </w:rPr>
        <w:t xml:space="preserve">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</w:p>
    <w:p w:rsidR="00D31D0E" w:rsidRDefault="00D31D0E" w:rsidP="005E49E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D42EA">
        <w:rPr>
          <w:sz w:val="28"/>
          <w:szCs w:val="28"/>
        </w:rPr>
        <w:t>1</w:t>
      </w:r>
      <w:r w:rsidR="00D27321" w:rsidRPr="001D42EA">
        <w:rPr>
          <w:sz w:val="28"/>
          <w:szCs w:val="28"/>
        </w:rPr>
        <w:t>1</w:t>
      </w:r>
      <w:r w:rsidRPr="001D42EA">
        <w:rPr>
          <w:sz w:val="28"/>
          <w:szCs w:val="28"/>
        </w:rPr>
        <w:t xml:space="preserve">. Учесть в бюджете поселения дотацию </w:t>
      </w:r>
      <w:r w:rsidR="005E49E0" w:rsidRPr="001D42EA">
        <w:rPr>
          <w:sz w:val="28"/>
          <w:szCs w:val="28"/>
        </w:rPr>
        <w:t xml:space="preserve">на поддержку мер по обеспечению сбалансированности местных бюджетов для частичной компенсации </w:t>
      </w:r>
      <w:r w:rsidR="00557BE4" w:rsidRPr="001D42EA">
        <w:rPr>
          <w:sz w:val="28"/>
          <w:szCs w:val="28"/>
        </w:rPr>
        <w:t xml:space="preserve">                     </w:t>
      </w:r>
      <w:r w:rsidR="005E49E0" w:rsidRPr="001D42EA">
        <w:rPr>
          <w:sz w:val="28"/>
          <w:szCs w:val="28"/>
        </w:rPr>
        <w:t>дополнительных расходов на повышение оплаты труда</w:t>
      </w:r>
      <w:r w:rsidRPr="001D42EA">
        <w:rPr>
          <w:sz w:val="28"/>
          <w:szCs w:val="28"/>
        </w:rPr>
        <w:t xml:space="preserve"> на 202</w:t>
      </w:r>
      <w:r w:rsidR="00217615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 в сумме </w:t>
      </w:r>
      <w:r w:rsidR="001C4674">
        <w:rPr>
          <w:sz w:val="28"/>
          <w:szCs w:val="28"/>
        </w:rPr>
        <w:t xml:space="preserve">711,1 </w:t>
      </w:r>
      <w:r w:rsidRPr="001D42EA">
        <w:rPr>
          <w:sz w:val="28"/>
          <w:szCs w:val="28"/>
        </w:rPr>
        <w:t>тыс. рублей, на 202</w:t>
      </w:r>
      <w:r w:rsidR="00217615" w:rsidRPr="001D42EA">
        <w:rPr>
          <w:sz w:val="28"/>
          <w:szCs w:val="28"/>
        </w:rPr>
        <w:t>6</w:t>
      </w:r>
      <w:r w:rsidRPr="001D42EA">
        <w:rPr>
          <w:sz w:val="28"/>
          <w:szCs w:val="28"/>
        </w:rPr>
        <w:t xml:space="preserve"> год в сумме 0,0 тыс. рублей и </w:t>
      </w:r>
      <w:r w:rsidR="00465672" w:rsidRPr="001D42EA">
        <w:rPr>
          <w:sz w:val="28"/>
          <w:szCs w:val="28"/>
        </w:rPr>
        <w:t xml:space="preserve">на </w:t>
      </w:r>
      <w:r w:rsidRPr="001D42EA">
        <w:rPr>
          <w:sz w:val="28"/>
          <w:szCs w:val="28"/>
        </w:rPr>
        <w:t>202</w:t>
      </w:r>
      <w:r w:rsidR="00217615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 xml:space="preserve"> год в сумме 0,0 тыс. ру</w:t>
      </w:r>
      <w:r w:rsidRPr="001D42EA">
        <w:rPr>
          <w:sz w:val="28"/>
          <w:szCs w:val="28"/>
        </w:rPr>
        <w:t>б</w:t>
      </w:r>
      <w:r w:rsidRPr="001D42EA">
        <w:rPr>
          <w:sz w:val="28"/>
          <w:szCs w:val="28"/>
        </w:rPr>
        <w:t>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2</w:t>
      </w:r>
      <w:r w:rsidRPr="0053651E">
        <w:rPr>
          <w:sz w:val="28"/>
          <w:szCs w:val="28"/>
        </w:rPr>
        <w:t>. Учесть в бюджете поселения субвенции, предоставляемые для обеспеч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Российской Федерации, а также осуществляемые за счет указанных субвенций соо</w:t>
      </w:r>
      <w:r w:rsidRPr="0053651E">
        <w:rPr>
          <w:sz w:val="28"/>
          <w:szCs w:val="28"/>
        </w:rPr>
        <w:t>т</w:t>
      </w:r>
      <w:r w:rsidRPr="0053651E">
        <w:rPr>
          <w:sz w:val="28"/>
          <w:szCs w:val="28"/>
        </w:rPr>
        <w:t>ветствующие расходы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1761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1761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6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3</w:t>
      </w:r>
      <w:r w:rsidRPr="0053651E">
        <w:rPr>
          <w:sz w:val="28"/>
          <w:szCs w:val="28"/>
        </w:rPr>
        <w:t xml:space="preserve">. </w:t>
      </w:r>
      <w:r w:rsidR="00282965">
        <w:rPr>
          <w:sz w:val="28"/>
          <w:szCs w:val="28"/>
        </w:rPr>
        <w:t>Утвердить</w:t>
      </w:r>
      <w:r w:rsidR="00F66A33" w:rsidRPr="0053651E">
        <w:rPr>
          <w:sz w:val="28"/>
          <w:szCs w:val="28"/>
        </w:rPr>
        <w:t xml:space="preserve"> в бюджете поселения </w:t>
      </w:r>
      <w:r w:rsidR="00282965">
        <w:rPr>
          <w:sz w:val="28"/>
          <w:szCs w:val="28"/>
        </w:rPr>
        <w:t xml:space="preserve">расходы за счет </w:t>
      </w:r>
      <w:r w:rsidRPr="0053651E">
        <w:rPr>
          <w:sz w:val="28"/>
          <w:szCs w:val="28"/>
        </w:rPr>
        <w:t>межбюджетны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трансферт</w:t>
      </w:r>
      <w:r w:rsidR="00282965">
        <w:rPr>
          <w:sz w:val="28"/>
          <w:szCs w:val="28"/>
        </w:rPr>
        <w:t>ов</w:t>
      </w:r>
      <w:r w:rsidRPr="0053651E">
        <w:rPr>
          <w:sz w:val="28"/>
          <w:szCs w:val="28"/>
        </w:rPr>
        <w:t>, перечисляемы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из бюджета Красносулинского района бюджету </w:t>
      </w:r>
      <w:r w:rsidR="00557BE4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>поселения и направляемы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  </w:t>
      </w:r>
      <w:r w:rsidRPr="0053651E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557BE4">
        <w:rPr>
          <w:sz w:val="28"/>
          <w:szCs w:val="28"/>
        </w:rPr>
        <w:t xml:space="preserve">                    </w:t>
      </w:r>
      <w:r w:rsidRPr="0053651E">
        <w:rPr>
          <w:sz w:val="28"/>
          <w:szCs w:val="28"/>
        </w:rPr>
        <w:t xml:space="preserve">муниципального образования «Красносулинский район» органу местного </w:t>
      </w:r>
      <w:r w:rsidR="00557BE4">
        <w:rPr>
          <w:sz w:val="28"/>
          <w:szCs w:val="28"/>
        </w:rPr>
        <w:t xml:space="preserve">             </w:t>
      </w:r>
      <w:r w:rsidRPr="0053651E">
        <w:rPr>
          <w:sz w:val="28"/>
          <w:szCs w:val="28"/>
        </w:rPr>
        <w:t>самоуправления 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53651E">
        <w:rPr>
          <w:sz w:val="28"/>
          <w:szCs w:val="28"/>
        </w:rPr>
        <w:t xml:space="preserve"> сельское поселение»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="00557BE4">
        <w:rPr>
          <w:sz w:val="28"/>
          <w:szCs w:val="28"/>
        </w:rPr>
        <w:t xml:space="preserve">   </w:t>
      </w:r>
      <w:r w:rsidRPr="00D27321">
        <w:rPr>
          <w:sz w:val="28"/>
          <w:szCs w:val="28"/>
          <w:u w:val="single"/>
        </w:rPr>
        <w:t>приложению 7</w:t>
      </w:r>
      <w:r w:rsidRPr="0053651E">
        <w:rPr>
          <w:sz w:val="28"/>
          <w:szCs w:val="28"/>
        </w:rPr>
        <w:t xml:space="preserve"> к настоящему решению.</w:t>
      </w:r>
    </w:p>
    <w:p w:rsidR="00470EEE" w:rsidRPr="0053651E" w:rsidRDefault="00470EEE" w:rsidP="00470EE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D2732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3651E">
        <w:rPr>
          <w:sz w:val="28"/>
          <w:szCs w:val="28"/>
        </w:rPr>
        <w:t xml:space="preserve">Утвердить в составе расходов бюджета поселения суммы межбюджетных трансфертов, </w:t>
      </w:r>
      <w:r w:rsidRPr="00470EEE">
        <w:rPr>
          <w:sz w:val="28"/>
          <w:szCs w:val="28"/>
        </w:rPr>
        <w:t>перечисляемы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из бюджета поселения бюджету Красносулинского района и направляемы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</w:t>
      </w:r>
      <w:r w:rsidRPr="00470EEE">
        <w:rPr>
          <w:sz w:val="28"/>
          <w:szCs w:val="28"/>
        </w:rPr>
        <w:t xml:space="preserve">осуществления части полномочий органа местного самоуправления </w:t>
      </w:r>
      <w:r w:rsidR="00557BE4">
        <w:rPr>
          <w:sz w:val="28"/>
          <w:szCs w:val="28"/>
        </w:rPr>
        <w:t xml:space="preserve">                      </w:t>
      </w:r>
      <w:r w:rsidRPr="00470EEE">
        <w:rPr>
          <w:sz w:val="28"/>
          <w:szCs w:val="28"/>
        </w:rPr>
        <w:t>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470EEE">
        <w:rPr>
          <w:sz w:val="28"/>
          <w:szCs w:val="28"/>
        </w:rPr>
        <w:t xml:space="preserve"> сельское поселение» органам местного самоуправления муниципального образован</w:t>
      </w:r>
      <w:r>
        <w:rPr>
          <w:sz w:val="28"/>
          <w:szCs w:val="28"/>
        </w:rPr>
        <w:t>ия «Красносулинский район»</w:t>
      </w:r>
      <w:r w:rsidRPr="0053651E">
        <w:rPr>
          <w:sz w:val="28"/>
          <w:szCs w:val="28"/>
        </w:rPr>
        <w:t xml:space="preserve">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Pr="00D27321">
        <w:rPr>
          <w:sz w:val="28"/>
          <w:szCs w:val="28"/>
          <w:u w:val="single"/>
        </w:rPr>
        <w:t>приложению 8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Pr="0053651E" w:rsidRDefault="0053651E" w:rsidP="00D27321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. Установить в соответствии с </w:t>
      </w:r>
      <w:r w:rsidR="005E49E0">
        <w:rPr>
          <w:sz w:val="28"/>
          <w:szCs w:val="28"/>
        </w:rPr>
        <w:t>частью 3</w:t>
      </w:r>
      <w:r w:rsidRPr="0053651E">
        <w:rPr>
          <w:sz w:val="28"/>
          <w:szCs w:val="28"/>
        </w:rPr>
        <w:t xml:space="preserve"> статьи 96 и пунктом 3 статьи 217 Бюджетного кодекса Российской Федерации, что основанием для внесения в 202</w:t>
      </w:r>
      <w:r w:rsidR="00BA22B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году изменений в показатели сводной бюджетной росписи бюджета поселения, в </w:t>
      </w:r>
      <w:r w:rsidR="00557BE4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 xml:space="preserve">части расходов за счет средств дорожного фонда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является увеличение бюджетных ассигнований на оплату заключенных от имени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 xml:space="preserve">превышающем сумму остатка неиспользованных бюджетных ассигнований на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указанные цели.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. Установить в соответствии с абзацем вторым </w:t>
      </w:r>
      <w:r w:rsidRPr="001D42EA">
        <w:rPr>
          <w:sz w:val="28"/>
          <w:szCs w:val="28"/>
        </w:rPr>
        <w:t xml:space="preserve">части 4 статьи 34 решения Собрания депутатов </w:t>
      </w:r>
      <w:r w:rsidR="00FB6033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иселевского</w:t>
      </w:r>
      <w:r w:rsidRPr="001D42EA">
        <w:rPr>
          <w:sz w:val="28"/>
          <w:szCs w:val="28"/>
        </w:rPr>
        <w:t xml:space="preserve"> сельского поселения от </w:t>
      </w:r>
      <w:r w:rsidR="001D42EA" w:rsidRPr="001D42EA">
        <w:rPr>
          <w:sz w:val="28"/>
          <w:szCs w:val="28"/>
        </w:rPr>
        <w:t>19.09.2007 № 16</w:t>
      </w:r>
      <w:r w:rsidRPr="001D42EA">
        <w:rPr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r w:rsidR="00217615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иселевское</w:t>
      </w:r>
      <w:r w:rsidRPr="001D42EA">
        <w:rPr>
          <w:sz w:val="28"/>
          <w:szCs w:val="28"/>
        </w:rPr>
        <w:t xml:space="preserve"> сельское поселение», что основанием для внесения в 202</w:t>
      </w:r>
      <w:r w:rsidR="001D42EA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году</w:t>
      </w:r>
      <w:r w:rsidR="00557BE4" w:rsidRPr="001D42EA">
        <w:rPr>
          <w:sz w:val="28"/>
          <w:szCs w:val="28"/>
        </w:rPr>
        <w:t xml:space="preserve">      </w:t>
      </w:r>
      <w:r w:rsidRPr="001D42EA">
        <w:rPr>
          <w:sz w:val="28"/>
          <w:szCs w:val="28"/>
        </w:rPr>
        <w:t xml:space="preserve"> изменений в показатели сводной бюджетной росписи бюджета поселения</w:t>
      </w:r>
      <w:r w:rsidRPr="0053651E">
        <w:rPr>
          <w:sz w:val="28"/>
          <w:szCs w:val="28"/>
        </w:rPr>
        <w:t xml:space="preserve"> являются:</w:t>
      </w:r>
    </w:p>
    <w:p w:rsidR="001C4674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1) в части неиспользованных бюджетных ассигнований резервного фонда </w:t>
      </w:r>
      <w:r w:rsidRPr="0053651E">
        <w:rPr>
          <w:sz w:val="28"/>
          <w:szCs w:val="28"/>
        </w:rPr>
        <w:lastRenderedPageBreak/>
        <w:t xml:space="preserve">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выделенных в порядке, </w:t>
      </w:r>
      <w:r w:rsidR="00557BE4">
        <w:rPr>
          <w:sz w:val="28"/>
          <w:szCs w:val="28"/>
        </w:rPr>
        <w:t xml:space="preserve">     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установленном Администрацией </w:t>
      </w:r>
      <w:r w:rsidR="001C4674">
        <w:rPr>
          <w:sz w:val="28"/>
          <w:szCs w:val="28"/>
        </w:rPr>
        <w:t>Киселевского</w:t>
      </w:r>
      <w:r w:rsidRPr="0053651E">
        <w:rPr>
          <w:sz w:val="28"/>
          <w:szCs w:val="28"/>
        </w:rPr>
        <w:t xml:space="preserve"> сельского поселения, пост</w:t>
      </w:r>
      <w:r w:rsidRPr="0053651E">
        <w:rPr>
          <w:sz w:val="28"/>
          <w:szCs w:val="28"/>
        </w:rPr>
        <w:t>а</w:t>
      </w:r>
      <w:r w:rsidRPr="0053651E">
        <w:rPr>
          <w:sz w:val="28"/>
          <w:szCs w:val="28"/>
        </w:rPr>
        <w:t xml:space="preserve">новления 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предусматрива</w:t>
      </w:r>
      <w:r w:rsidRPr="0053651E">
        <w:rPr>
          <w:sz w:val="28"/>
          <w:szCs w:val="28"/>
        </w:rPr>
        <w:t>ю</w:t>
      </w:r>
      <w:r w:rsidRPr="0053651E">
        <w:rPr>
          <w:sz w:val="28"/>
          <w:szCs w:val="28"/>
        </w:rPr>
        <w:t xml:space="preserve">щие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суммы </w:t>
      </w:r>
      <w:r w:rsidR="00557BE4">
        <w:rPr>
          <w:sz w:val="28"/>
          <w:szCs w:val="28"/>
        </w:rPr>
        <w:t xml:space="preserve">                      </w:t>
      </w:r>
      <w:r w:rsidRPr="0053651E">
        <w:rPr>
          <w:sz w:val="28"/>
          <w:szCs w:val="28"/>
        </w:rPr>
        <w:t xml:space="preserve">неиспользованных средств и признание утратившими силу ранее принятых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 xml:space="preserve">постановлений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необходимостью детализации целевой статьи расходов классификации расходов бюджета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>предусмотренных главному распорядителю средств бюджета поселения на выпо</w:t>
      </w:r>
      <w:r w:rsidRPr="0053651E">
        <w:rPr>
          <w:sz w:val="28"/>
          <w:szCs w:val="28"/>
        </w:rPr>
        <w:t>л</w:t>
      </w:r>
      <w:r w:rsidRPr="0053651E">
        <w:rPr>
          <w:sz w:val="28"/>
          <w:szCs w:val="28"/>
        </w:rPr>
        <w:t>нение муниципальных проектов, направленных на реализацию областных и фед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ральных проектов, входящих в состав национальных проектов, не противоречащее бюджетному законодательству;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 xml:space="preserve">предусмотренных главному распорядителю средств бюджета поселения для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софинансирования расходных обязательств в целях выполнения условий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>предоставления субсидий и иных межбюджетных трансфертов из областного бю</w:t>
      </w:r>
      <w:r w:rsidRPr="0053651E">
        <w:rPr>
          <w:sz w:val="28"/>
          <w:szCs w:val="28"/>
        </w:rPr>
        <w:t>д</w:t>
      </w:r>
      <w:r w:rsidRPr="0053651E">
        <w:rPr>
          <w:sz w:val="28"/>
          <w:szCs w:val="28"/>
        </w:rPr>
        <w:t xml:space="preserve">жета, не противоречащее бюджетному законодательству. </w:t>
      </w:r>
    </w:p>
    <w:p w:rsidR="00820032" w:rsidRPr="00820032" w:rsidRDefault="00820032" w:rsidP="008200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42EA">
        <w:rPr>
          <w:sz w:val="28"/>
          <w:szCs w:val="28"/>
        </w:rPr>
        <w:t>1</w:t>
      </w:r>
      <w:r w:rsidR="001D42EA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>.</w:t>
      </w:r>
      <w:r w:rsidR="001D42EA" w:rsidRPr="001D42EA">
        <w:rPr>
          <w:bCs/>
          <w:sz w:val="28"/>
          <w:szCs w:val="28"/>
        </w:rPr>
        <w:t xml:space="preserve">  Установить, что в 2025</w:t>
      </w:r>
      <w:r w:rsidRPr="001D42EA">
        <w:rPr>
          <w:bCs/>
          <w:sz w:val="28"/>
          <w:szCs w:val="28"/>
        </w:rPr>
        <w:t xml:space="preserve"> году в соответствии со </w:t>
      </w:r>
      <w:hyperlink r:id="rId9" w:history="1">
        <w:r w:rsidRPr="001D42EA">
          <w:rPr>
            <w:bCs/>
            <w:sz w:val="28"/>
            <w:szCs w:val="28"/>
          </w:rPr>
          <w:t>статьями 220</w:t>
        </w:r>
        <w:r w:rsidRPr="001D42EA">
          <w:rPr>
            <w:bCs/>
            <w:sz w:val="28"/>
            <w:szCs w:val="28"/>
            <w:vertAlign w:val="superscript"/>
          </w:rPr>
          <w:t>2</w:t>
        </w:r>
      </w:hyperlink>
      <w:r w:rsidRPr="001D42EA">
        <w:rPr>
          <w:bCs/>
          <w:sz w:val="28"/>
          <w:szCs w:val="28"/>
        </w:rPr>
        <w:t xml:space="preserve"> и </w:t>
      </w:r>
      <w:hyperlink r:id="rId10" w:history="1">
        <w:r w:rsidRPr="001D42EA">
          <w:rPr>
            <w:bCs/>
            <w:sz w:val="28"/>
            <w:szCs w:val="28"/>
          </w:rPr>
          <w:t>242</w:t>
        </w:r>
        <w:r w:rsidRPr="001D42EA">
          <w:rPr>
            <w:bCs/>
            <w:sz w:val="28"/>
            <w:szCs w:val="28"/>
            <w:vertAlign w:val="superscript"/>
          </w:rPr>
          <w:t>26</w:t>
        </w:r>
      </w:hyperlink>
      <w:r w:rsidRPr="001D42EA">
        <w:rPr>
          <w:bCs/>
          <w:sz w:val="28"/>
          <w:szCs w:val="28"/>
        </w:rPr>
        <w:t xml:space="preserve"> Бю</w:t>
      </w:r>
      <w:r w:rsidRPr="001D42EA">
        <w:rPr>
          <w:bCs/>
          <w:sz w:val="28"/>
          <w:szCs w:val="28"/>
        </w:rPr>
        <w:t>д</w:t>
      </w:r>
      <w:r w:rsidRPr="001D42EA">
        <w:rPr>
          <w:bCs/>
          <w:sz w:val="28"/>
          <w:szCs w:val="28"/>
        </w:rPr>
        <w:t>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мун</w:t>
      </w:r>
      <w:r w:rsidRPr="001D42EA">
        <w:rPr>
          <w:bCs/>
          <w:sz w:val="28"/>
          <w:szCs w:val="28"/>
        </w:rPr>
        <w:t>и</w:t>
      </w:r>
      <w:r w:rsidRPr="001D42EA">
        <w:rPr>
          <w:bCs/>
          <w:sz w:val="28"/>
          <w:szCs w:val="28"/>
        </w:rPr>
        <w:t xml:space="preserve">ципальным контрактам на строительство (реконструкцию) объектов муниципальной собственности </w:t>
      </w:r>
      <w:r w:rsidR="00FB6033" w:rsidRPr="001D42EA">
        <w:rPr>
          <w:bCs/>
          <w:sz w:val="28"/>
          <w:szCs w:val="28"/>
        </w:rPr>
        <w:t>К</w:t>
      </w:r>
      <w:r w:rsidR="001D42EA" w:rsidRPr="001D42EA">
        <w:rPr>
          <w:bCs/>
          <w:sz w:val="28"/>
          <w:szCs w:val="28"/>
        </w:rPr>
        <w:t>иселевского</w:t>
      </w:r>
      <w:r w:rsidRPr="001D42EA">
        <w:rPr>
          <w:bCs/>
          <w:sz w:val="28"/>
          <w:szCs w:val="28"/>
        </w:rPr>
        <w:t xml:space="preserve"> сельского поселения</w:t>
      </w:r>
      <w:r w:rsidR="002B50E2" w:rsidRPr="001D42EA">
        <w:rPr>
          <w:bCs/>
          <w:sz w:val="28"/>
          <w:szCs w:val="28"/>
        </w:rPr>
        <w:t>, заключаемым на сумму</w:t>
      </w:r>
      <w:r w:rsidR="00EC3D0B" w:rsidRPr="001D42EA">
        <w:rPr>
          <w:bCs/>
          <w:sz w:val="28"/>
          <w:szCs w:val="28"/>
        </w:rPr>
        <w:t xml:space="preserve"> </w:t>
      </w:r>
      <w:r w:rsidRPr="001D42EA">
        <w:rPr>
          <w:bCs/>
          <w:sz w:val="28"/>
          <w:szCs w:val="28"/>
        </w:rPr>
        <w:t>свыше 100 000,0 тыс. рублей.</w:t>
      </w:r>
    </w:p>
    <w:p w:rsidR="00392E66" w:rsidRPr="00EF2FDC" w:rsidRDefault="00820032" w:rsidP="00820032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42EA">
        <w:rPr>
          <w:sz w:val="28"/>
          <w:szCs w:val="28"/>
        </w:rPr>
        <w:t>18</w:t>
      </w:r>
      <w:r w:rsidR="0053651E" w:rsidRPr="0053651E">
        <w:rPr>
          <w:sz w:val="28"/>
          <w:szCs w:val="28"/>
        </w:rPr>
        <w:t>. Настоящее решение вступает в силу с 1 января 202</w:t>
      </w:r>
      <w:r w:rsidR="00217615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года и подлежит </w:t>
      </w:r>
      <w:r w:rsidR="001D42EA">
        <w:rPr>
          <w:sz w:val="28"/>
          <w:szCs w:val="28"/>
        </w:rPr>
        <w:t xml:space="preserve">   </w:t>
      </w:r>
      <w:r w:rsidR="0053651E" w:rsidRPr="0053651E">
        <w:rPr>
          <w:sz w:val="28"/>
          <w:szCs w:val="28"/>
        </w:rPr>
        <w:t>официальному опубликованию.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</w:p>
    <w:p w:rsidR="00733A82" w:rsidRPr="004B095E" w:rsidRDefault="00733A82" w:rsidP="00733A82">
      <w:pPr>
        <w:tabs>
          <w:tab w:val="left" w:pos="2093"/>
          <w:tab w:val="left" w:pos="3653"/>
        </w:tabs>
        <w:rPr>
          <w:sz w:val="28"/>
          <w:szCs w:val="28"/>
          <w:lang w:val="x-none" w:eastAsia="x-none"/>
        </w:rPr>
      </w:pPr>
      <w:r w:rsidRPr="004B095E">
        <w:rPr>
          <w:sz w:val="28"/>
          <w:szCs w:val="28"/>
          <w:lang w:val="x-none" w:eastAsia="x-none"/>
        </w:rPr>
        <w:t xml:space="preserve">Председатель Собрания депутатов – </w:t>
      </w:r>
    </w:p>
    <w:p w:rsidR="0018403F" w:rsidRDefault="00733A82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  <w:r w:rsidRPr="004B095E">
        <w:rPr>
          <w:sz w:val="28"/>
          <w:szCs w:val="28"/>
          <w:lang w:val="x-none" w:eastAsia="x-none"/>
        </w:rPr>
        <w:t xml:space="preserve">глава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 xml:space="preserve">иселевского </w:t>
      </w:r>
      <w:r w:rsidRPr="004B095E">
        <w:rPr>
          <w:sz w:val="28"/>
          <w:szCs w:val="28"/>
          <w:lang w:val="x-none" w:eastAsia="x-none"/>
        </w:rPr>
        <w:t xml:space="preserve">сельского поселения                  </w:t>
      </w:r>
      <w:r w:rsidR="00557BE4">
        <w:rPr>
          <w:sz w:val="28"/>
          <w:szCs w:val="28"/>
          <w:lang w:val="x-none" w:eastAsia="x-none"/>
        </w:rPr>
        <w:t xml:space="preserve">                    </w:t>
      </w:r>
      <w:r w:rsidR="00807711">
        <w:rPr>
          <w:sz w:val="28"/>
          <w:szCs w:val="28"/>
          <w:lang w:eastAsia="x-none"/>
        </w:rPr>
        <w:t xml:space="preserve">   </w:t>
      </w:r>
      <w:r w:rsidR="00557BE4">
        <w:rPr>
          <w:sz w:val="28"/>
          <w:szCs w:val="28"/>
          <w:lang w:val="x-none" w:eastAsia="x-none"/>
        </w:rPr>
        <w:t xml:space="preserve">       </w:t>
      </w:r>
      <w:r w:rsidR="00557BE4">
        <w:rPr>
          <w:sz w:val="28"/>
          <w:szCs w:val="28"/>
          <w:lang w:eastAsia="x-none"/>
        </w:rPr>
        <w:t>Л.Г.Сергеева</w:t>
      </w: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Pr="002C5251" w:rsidRDefault="002C5251" w:rsidP="00217615">
      <w:pPr>
        <w:tabs>
          <w:tab w:val="left" w:pos="2093"/>
          <w:tab w:val="left" w:pos="3653"/>
        </w:tabs>
        <w:rPr>
          <w:i/>
          <w:color w:val="000000"/>
          <w:sz w:val="28"/>
          <w:szCs w:val="28"/>
          <w:u w:val="single"/>
        </w:rPr>
      </w:pPr>
      <w:r w:rsidRPr="002C5251">
        <w:rPr>
          <w:i/>
          <w:sz w:val="28"/>
          <w:szCs w:val="28"/>
          <w:u w:val="single"/>
          <w:lang w:eastAsia="x-none"/>
        </w:rPr>
        <w:t>Проект Решения размещен на  сайте Киселевского сельского посел</w:t>
      </w:r>
      <w:r w:rsidRPr="002C5251">
        <w:rPr>
          <w:i/>
          <w:sz w:val="28"/>
          <w:szCs w:val="28"/>
          <w:u w:val="single"/>
          <w:lang w:eastAsia="x-none"/>
        </w:rPr>
        <w:t>е</w:t>
      </w:r>
      <w:r w:rsidRPr="002C5251">
        <w:rPr>
          <w:i/>
          <w:sz w:val="28"/>
          <w:szCs w:val="28"/>
          <w:u w:val="single"/>
          <w:lang w:eastAsia="x-none"/>
        </w:rPr>
        <w:t>ния</w:t>
      </w:r>
      <w:bookmarkStart w:id="0" w:name="_GoBack"/>
      <w:bookmarkEnd w:id="0"/>
    </w:p>
    <w:sectPr w:rsidR="002C5251" w:rsidRPr="002C5251" w:rsidSect="002C525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03" w:rsidRDefault="00BD7603">
      <w:r>
        <w:separator/>
      </w:r>
    </w:p>
  </w:endnote>
  <w:endnote w:type="continuationSeparator" w:id="0">
    <w:p w:rsidR="00BD7603" w:rsidRDefault="00BD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5251">
      <w:rPr>
        <w:rStyle w:val="a8"/>
        <w:noProof/>
      </w:rPr>
      <w:t>4</w:t>
    </w:r>
    <w:r>
      <w:rPr>
        <w:rStyle w:val="a8"/>
      </w:rPr>
      <w:fldChar w:fldCharType="end"/>
    </w:r>
  </w:p>
  <w:p w:rsidR="00465672" w:rsidRDefault="00465672">
    <w:pPr>
      <w:pStyle w:val="a9"/>
      <w:framePr w:wrap="around" w:vAnchor="text" w:hAnchor="margin" w:xAlign="right" w:y="1"/>
      <w:ind w:right="360"/>
      <w:rPr>
        <w:rStyle w:val="a8"/>
      </w:rPr>
    </w:pPr>
  </w:p>
  <w:p w:rsidR="00465672" w:rsidRDefault="004656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03" w:rsidRDefault="00BD7603">
      <w:r>
        <w:separator/>
      </w:r>
    </w:p>
  </w:footnote>
  <w:footnote w:type="continuationSeparator" w:id="0">
    <w:p w:rsidR="00BD7603" w:rsidRDefault="00BD7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</w:p>
  <w:p w:rsidR="00465672" w:rsidRDefault="00465672" w:rsidP="00D31D0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D37"/>
    <w:rsid w:val="00005433"/>
    <w:rsid w:val="000310C4"/>
    <w:rsid w:val="00031364"/>
    <w:rsid w:val="00031E86"/>
    <w:rsid w:val="00034884"/>
    <w:rsid w:val="00041F44"/>
    <w:rsid w:val="0006094B"/>
    <w:rsid w:val="00085F74"/>
    <w:rsid w:val="00093DB6"/>
    <w:rsid w:val="000979DF"/>
    <w:rsid w:val="000A02C7"/>
    <w:rsid w:val="000B0075"/>
    <w:rsid w:val="000C078D"/>
    <w:rsid w:val="000C0EF6"/>
    <w:rsid w:val="000D026B"/>
    <w:rsid w:val="000E5CAF"/>
    <w:rsid w:val="000E6C88"/>
    <w:rsid w:val="000E71B3"/>
    <w:rsid w:val="000F0DB4"/>
    <w:rsid w:val="000F5C30"/>
    <w:rsid w:val="00100D7C"/>
    <w:rsid w:val="001225B6"/>
    <w:rsid w:val="00142BB4"/>
    <w:rsid w:val="0018403F"/>
    <w:rsid w:val="00192545"/>
    <w:rsid w:val="0019762B"/>
    <w:rsid w:val="001C4674"/>
    <w:rsid w:val="001C76FA"/>
    <w:rsid w:val="001D26EA"/>
    <w:rsid w:val="001D42EA"/>
    <w:rsid w:val="001D74F3"/>
    <w:rsid w:val="001E46EE"/>
    <w:rsid w:val="001E7D37"/>
    <w:rsid w:val="001F3049"/>
    <w:rsid w:val="00210269"/>
    <w:rsid w:val="00210C32"/>
    <w:rsid w:val="00216551"/>
    <w:rsid w:val="00217615"/>
    <w:rsid w:val="00222440"/>
    <w:rsid w:val="002235DF"/>
    <w:rsid w:val="00234B0E"/>
    <w:rsid w:val="00243B37"/>
    <w:rsid w:val="00254C4F"/>
    <w:rsid w:val="00257BC2"/>
    <w:rsid w:val="0027472C"/>
    <w:rsid w:val="00282965"/>
    <w:rsid w:val="00296B53"/>
    <w:rsid w:val="002A7106"/>
    <w:rsid w:val="002B0F23"/>
    <w:rsid w:val="002B2464"/>
    <w:rsid w:val="002B50E2"/>
    <w:rsid w:val="002B638E"/>
    <w:rsid w:val="002C5251"/>
    <w:rsid w:val="002E6C4C"/>
    <w:rsid w:val="002E7474"/>
    <w:rsid w:val="00315516"/>
    <w:rsid w:val="00323E96"/>
    <w:rsid w:val="00325A9A"/>
    <w:rsid w:val="003407C1"/>
    <w:rsid w:val="00350C13"/>
    <w:rsid w:val="0037354C"/>
    <w:rsid w:val="00375D84"/>
    <w:rsid w:val="00385A33"/>
    <w:rsid w:val="00392E66"/>
    <w:rsid w:val="0039764C"/>
    <w:rsid w:val="003B5EB3"/>
    <w:rsid w:val="003C180C"/>
    <w:rsid w:val="003D2D93"/>
    <w:rsid w:val="003E0C4C"/>
    <w:rsid w:val="003F302D"/>
    <w:rsid w:val="00411ED7"/>
    <w:rsid w:val="00417AFF"/>
    <w:rsid w:val="004211B2"/>
    <w:rsid w:val="0042542C"/>
    <w:rsid w:val="00426C5F"/>
    <w:rsid w:val="00440929"/>
    <w:rsid w:val="00444276"/>
    <w:rsid w:val="00444565"/>
    <w:rsid w:val="00450A86"/>
    <w:rsid w:val="004529A9"/>
    <w:rsid w:val="00465672"/>
    <w:rsid w:val="00470EEE"/>
    <w:rsid w:val="00472502"/>
    <w:rsid w:val="00472C5B"/>
    <w:rsid w:val="004863E7"/>
    <w:rsid w:val="004B366F"/>
    <w:rsid w:val="004B3B4B"/>
    <w:rsid w:val="004B4813"/>
    <w:rsid w:val="004C26EB"/>
    <w:rsid w:val="004D5F4F"/>
    <w:rsid w:val="004E5240"/>
    <w:rsid w:val="00517A96"/>
    <w:rsid w:val="00524136"/>
    <w:rsid w:val="00524D96"/>
    <w:rsid w:val="00534C6E"/>
    <w:rsid w:val="0053651E"/>
    <w:rsid w:val="00543158"/>
    <w:rsid w:val="00553CF4"/>
    <w:rsid w:val="00557BE4"/>
    <w:rsid w:val="00575956"/>
    <w:rsid w:val="005836D3"/>
    <w:rsid w:val="00591C97"/>
    <w:rsid w:val="0059204C"/>
    <w:rsid w:val="0059647C"/>
    <w:rsid w:val="005A5C11"/>
    <w:rsid w:val="005B26B3"/>
    <w:rsid w:val="005C0BCD"/>
    <w:rsid w:val="005C4115"/>
    <w:rsid w:val="005C6EEA"/>
    <w:rsid w:val="005D79A0"/>
    <w:rsid w:val="005E49E0"/>
    <w:rsid w:val="005F2936"/>
    <w:rsid w:val="0060629B"/>
    <w:rsid w:val="00611176"/>
    <w:rsid w:val="00611B72"/>
    <w:rsid w:val="006348C3"/>
    <w:rsid w:val="006552A5"/>
    <w:rsid w:val="00666388"/>
    <w:rsid w:val="00666B46"/>
    <w:rsid w:val="00667380"/>
    <w:rsid w:val="006734BF"/>
    <w:rsid w:val="00674655"/>
    <w:rsid w:val="00687CDD"/>
    <w:rsid w:val="00693A3D"/>
    <w:rsid w:val="00694EB1"/>
    <w:rsid w:val="006A54D4"/>
    <w:rsid w:val="006B24CF"/>
    <w:rsid w:val="006B507C"/>
    <w:rsid w:val="006B556D"/>
    <w:rsid w:val="006C04D2"/>
    <w:rsid w:val="006E0026"/>
    <w:rsid w:val="007139D3"/>
    <w:rsid w:val="00716ABB"/>
    <w:rsid w:val="00717EC1"/>
    <w:rsid w:val="00720B17"/>
    <w:rsid w:val="00730601"/>
    <w:rsid w:val="00733A82"/>
    <w:rsid w:val="00736591"/>
    <w:rsid w:val="00743ED9"/>
    <w:rsid w:val="00752EE6"/>
    <w:rsid w:val="00763649"/>
    <w:rsid w:val="00771EBB"/>
    <w:rsid w:val="00784FDE"/>
    <w:rsid w:val="007923A8"/>
    <w:rsid w:val="007A4046"/>
    <w:rsid w:val="007C5083"/>
    <w:rsid w:val="007E6CC0"/>
    <w:rsid w:val="007F3A89"/>
    <w:rsid w:val="008040BE"/>
    <w:rsid w:val="00807711"/>
    <w:rsid w:val="00813A78"/>
    <w:rsid w:val="00820032"/>
    <w:rsid w:val="008335FB"/>
    <w:rsid w:val="008754FB"/>
    <w:rsid w:val="00880F55"/>
    <w:rsid w:val="00885350"/>
    <w:rsid w:val="008A2731"/>
    <w:rsid w:val="008B46E5"/>
    <w:rsid w:val="008C3EB6"/>
    <w:rsid w:val="008C5169"/>
    <w:rsid w:val="008E1113"/>
    <w:rsid w:val="008E290F"/>
    <w:rsid w:val="008E3E69"/>
    <w:rsid w:val="008E5DFC"/>
    <w:rsid w:val="008E6296"/>
    <w:rsid w:val="008F3F48"/>
    <w:rsid w:val="00901F99"/>
    <w:rsid w:val="00902AB4"/>
    <w:rsid w:val="0090564C"/>
    <w:rsid w:val="009215F0"/>
    <w:rsid w:val="0092556A"/>
    <w:rsid w:val="009645A8"/>
    <w:rsid w:val="00971892"/>
    <w:rsid w:val="009737B7"/>
    <w:rsid w:val="00980B52"/>
    <w:rsid w:val="00994180"/>
    <w:rsid w:val="0099529A"/>
    <w:rsid w:val="00997AD3"/>
    <w:rsid w:val="009B1099"/>
    <w:rsid w:val="009B2AF7"/>
    <w:rsid w:val="009C37C8"/>
    <w:rsid w:val="009D614A"/>
    <w:rsid w:val="009F7887"/>
    <w:rsid w:val="00A04B79"/>
    <w:rsid w:val="00A11F80"/>
    <w:rsid w:val="00A22BF7"/>
    <w:rsid w:val="00A32DB9"/>
    <w:rsid w:val="00A34487"/>
    <w:rsid w:val="00A41A36"/>
    <w:rsid w:val="00A52AFA"/>
    <w:rsid w:val="00A554B2"/>
    <w:rsid w:val="00A73A09"/>
    <w:rsid w:val="00A9133F"/>
    <w:rsid w:val="00A96595"/>
    <w:rsid w:val="00AA3DB8"/>
    <w:rsid w:val="00AB5AA8"/>
    <w:rsid w:val="00AD3427"/>
    <w:rsid w:val="00AD4AD8"/>
    <w:rsid w:val="00B069FA"/>
    <w:rsid w:val="00B15C73"/>
    <w:rsid w:val="00B1706A"/>
    <w:rsid w:val="00B263A6"/>
    <w:rsid w:val="00B43205"/>
    <w:rsid w:val="00B536F7"/>
    <w:rsid w:val="00B557E3"/>
    <w:rsid w:val="00B6268A"/>
    <w:rsid w:val="00B87EEF"/>
    <w:rsid w:val="00BA22BE"/>
    <w:rsid w:val="00BB4BB2"/>
    <w:rsid w:val="00BB4D9D"/>
    <w:rsid w:val="00BC1E12"/>
    <w:rsid w:val="00BD46A9"/>
    <w:rsid w:val="00BD5489"/>
    <w:rsid w:val="00BD7603"/>
    <w:rsid w:val="00BF759C"/>
    <w:rsid w:val="00C17D76"/>
    <w:rsid w:val="00C21612"/>
    <w:rsid w:val="00C34BB5"/>
    <w:rsid w:val="00C51761"/>
    <w:rsid w:val="00C542F1"/>
    <w:rsid w:val="00C5650D"/>
    <w:rsid w:val="00C60CAB"/>
    <w:rsid w:val="00C72099"/>
    <w:rsid w:val="00C743BD"/>
    <w:rsid w:val="00C8253A"/>
    <w:rsid w:val="00C9011C"/>
    <w:rsid w:val="00C96AB2"/>
    <w:rsid w:val="00CB3DEE"/>
    <w:rsid w:val="00CC55F1"/>
    <w:rsid w:val="00CE7FCE"/>
    <w:rsid w:val="00D03D51"/>
    <w:rsid w:val="00D05F85"/>
    <w:rsid w:val="00D13416"/>
    <w:rsid w:val="00D27321"/>
    <w:rsid w:val="00D31D0E"/>
    <w:rsid w:val="00D37683"/>
    <w:rsid w:val="00D45CF9"/>
    <w:rsid w:val="00D51D19"/>
    <w:rsid w:val="00D5428D"/>
    <w:rsid w:val="00D61BF6"/>
    <w:rsid w:val="00D84AD2"/>
    <w:rsid w:val="00D84C06"/>
    <w:rsid w:val="00DA2BA3"/>
    <w:rsid w:val="00DB00FB"/>
    <w:rsid w:val="00DD1C67"/>
    <w:rsid w:val="00DF3D73"/>
    <w:rsid w:val="00DF4467"/>
    <w:rsid w:val="00DF4C2F"/>
    <w:rsid w:val="00DF4D59"/>
    <w:rsid w:val="00E022F2"/>
    <w:rsid w:val="00E16E42"/>
    <w:rsid w:val="00E37880"/>
    <w:rsid w:val="00E67653"/>
    <w:rsid w:val="00E71AE3"/>
    <w:rsid w:val="00E7252D"/>
    <w:rsid w:val="00E84702"/>
    <w:rsid w:val="00E8685D"/>
    <w:rsid w:val="00E953DB"/>
    <w:rsid w:val="00E95534"/>
    <w:rsid w:val="00EA3A3D"/>
    <w:rsid w:val="00EC3D0B"/>
    <w:rsid w:val="00EC4AD8"/>
    <w:rsid w:val="00ED1CBE"/>
    <w:rsid w:val="00ED3B56"/>
    <w:rsid w:val="00ED6FF6"/>
    <w:rsid w:val="00EF2FDC"/>
    <w:rsid w:val="00F006E2"/>
    <w:rsid w:val="00F07356"/>
    <w:rsid w:val="00F14603"/>
    <w:rsid w:val="00F1528C"/>
    <w:rsid w:val="00F20FFA"/>
    <w:rsid w:val="00F41D58"/>
    <w:rsid w:val="00F5506F"/>
    <w:rsid w:val="00F66A33"/>
    <w:rsid w:val="00F80489"/>
    <w:rsid w:val="00F85972"/>
    <w:rsid w:val="00FB6033"/>
    <w:rsid w:val="00FC274D"/>
    <w:rsid w:val="00FD3BA2"/>
    <w:rsid w:val="00FD7F7C"/>
    <w:rsid w:val="00FE3D08"/>
    <w:rsid w:val="00FE4D72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64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Знак Знак Знак1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semiHidden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Pr>
      <w:color w:val="00000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Pr>
      <w:sz w:val="24"/>
      <w:szCs w:val="24"/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Pr>
      <w:sz w:val="24"/>
      <w:szCs w:val="24"/>
      <w:lang w:val="ru-RU" w:eastAsia="ru-RU" w:bidi="ar-SA"/>
    </w:rPr>
  </w:style>
  <w:style w:type="character" w:styleId="ab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styleId="32">
    <w:name w:val="Body Text 3"/>
    <w:basedOn w:val="a"/>
    <w:link w:val="33"/>
    <w:pPr>
      <w:ind w:right="5668"/>
    </w:pPr>
    <w:rPr>
      <w:sz w:val="28"/>
      <w:szCs w:val="20"/>
      <w:lang w:val="x-none" w:eastAsia="x-none"/>
    </w:rPr>
  </w:style>
  <w:style w:type="character" w:customStyle="1" w:styleId="33">
    <w:name w:val="Основной текст 3 Знак"/>
    <w:link w:val="32"/>
    <w:rPr>
      <w:sz w:val="28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link w:val="ad"/>
    <w:semiHidden/>
    <w:locked/>
    <w:rPr>
      <w:sz w:val="24"/>
      <w:szCs w:val="24"/>
      <w:lang w:val="ru-RU" w:eastAsia="ru-RU" w:bidi="ar-SA"/>
    </w:rPr>
  </w:style>
  <w:style w:type="paragraph" w:styleId="af">
    <w:name w:val="Subtitle"/>
    <w:basedOn w:val="a"/>
    <w:next w:val="a"/>
    <w:qFormat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0">
    <w:name w:val="Гипертекстовая ссылка"/>
    <w:uiPriority w:val="99"/>
    <w:rsid w:val="00611B7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D3F6AA28DB2C946D4AABB7E8CE4C63D6C82C0F1F935D8E7D06343894B7FECBF944FF8293D43F2676A4C8CC9E236C7AF032EA198C22R4q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FD3F6AA28DB2C946D4AABB7E8CE4C63D6C82C0F1F935D8E7D06343894B7FECBF944FF8294D13C2676A4C8CC9E236C7AF032EA198C22R4q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60530-BD78-4072-B8BF-ADF9AAD4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11315</CharactersWithSpaces>
  <SharedDoc>false</SharedDoc>
  <HLinks>
    <vt:vector size="12" baseType="variant">
      <vt:variant>
        <vt:i4>7471155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4</cp:revision>
  <cp:lastPrinted>2024-11-07T07:30:00Z</cp:lastPrinted>
  <dcterms:created xsi:type="dcterms:W3CDTF">2024-11-19T08:16:00Z</dcterms:created>
  <dcterms:modified xsi:type="dcterms:W3CDTF">2024-11-26T12:13:00Z</dcterms:modified>
</cp:coreProperties>
</file>