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51" w:rsidRDefault="006D5F51" w:rsidP="003F48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A9AAA3" wp14:editId="2803FC9E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F51" w:rsidRDefault="006D5F51" w:rsidP="006D5F51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023159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.07.2024</w:t>
      </w:r>
    </w:p>
    <w:p w:rsidR="006D5F51" w:rsidRDefault="006D5F51" w:rsidP="003F48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087" w:rsidRDefault="003F48EF" w:rsidP="003F48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8EF">
        <w:rPr>
          <w:rFonts w:ascii="Times New Roman" w:hAnsi="Times New Roman" w:cs="Times New Roman"/>
          <w:b/>
          <w:sz w:val="28"/>
          <w:szCs w:val="28"/>
        </w:rPr>
        <w:t xml:space="preserve">Более 3 тысяч </w:t>
      </w:r>
      <w:r w:rsidR="00E07DDC">
        <w:rPr>
          <w:rFonts w:ascii="Times New Roman" w:hAnsi="Times New Roman" w:cs="Times New Roman"/>
          <w:b/>
          <w:sz w:val="28"/>
          <w:szCs w:val="28"/>
        </w:rPr>
        <w:t>гаражей</w:t>
      </w:r>
      <w:r w:rsidRPr="003F48EF">
        <w:rPr>
          <w:rFonts w:ascii="Times New Roman" w:hAnsi="Times New Roman" w:cs="Times New Roman"/>
          <w:b/>
          <w:sz w:val="28"/>
          <w:szCs w:val="28"/>
        </w:rPr>
        <w:t xml:space="preserve"> оформили </w:t>
      </w:r>
      <w:r>
        <w:rPr>
          <w:rFonts w:ascii="Times New Roman" w:hAnsi="Times New Roman" w:cs="Times New Roman"/>
          <w:b/>
          <w:sz w:val="28"/>
          <w:szCs w:val="28"/>
        </w:rPr>
        <w:t>жители Ростовской области</w:t>
      </w:r>
      <w:r w:rsidRPr="003F48EF">
        <w:rPr>
          <w:rFonts w:ascii="Times New Roman" w:hAnsi="Times New Roman" w:cs="Times New Roman"/>
          <w:b/>
          <w:sz w:val="28"/>
          <w:szCs w:val="28"/>
        </w:rPr>
        <w:t xml:space="preserve"> с начала «гаражной амнистии»</w:t>
      </w:r>
    </w:p>
    <w:p w:rsidR="003F48EF" w:rsidRPr="003F48EF" w:rsidRDefault="003F48EF" w:rsidP="003F48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E0F" w:rsidRDefault="003F48EF" w:rsidP="003F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EF">
        <w:rPr>
          <w:rFonts w:ascii="Times New Roman" w:hAnsi="Times New Roman" w:cs="Times New Roman"/>
          <w:color w:val="292C2F"/>
          <w:sz w:val="28"/>
          <w:szCs w:val="28"/>
        </w:rPr>
        <w:t xml:space="preserve">С начала действия закона о «гаражной амнистии» до </w:t>
      </w:r>
      <w:r>
        <w:rPr>
          <w:rFonts w:ascii="Times New Roman" w:hAnsi="Times New Roman" w:cs="Times New Roman"/>
          <w:color w:val="292C2F"/>
          <w:sz w:val="28"/>
          <w:szCs w:val="28"/>
        </w:rPr>
        <w:t xml:space="preserve">1 </w:t>
      </w:r>
      <w:r w:rsidRPr="003F48EF">
        <w:rPr>
          <w:rFonts w:ascii="Times New Roman" w:hAnsi="Times New Roman" w:cs="Times New Roman"/>
          <w:color w:val="292C2F"/>
          <w:sz w:val="28"/>
          <w:szCs w:val="28"/>
        </w:rPr>
        <w:t>июля 2024</w:t>
      </w:r>
      <w:r>
        <w:rPr>
          <w:rFonts w:ascii="Times New Roman" w:hAnsi="Times New Roman" w:cs="Times New Roman"/>
          <w:color w:val="292C2F"/>
          <w:sz w:val="28"/>
          <w:szCs w:val="28"/>
        </w:rPr>
        <w:t xml:space="preserve"> года</w:t>
      </w:r>
      <w:r w:rsidR="00E70FA1">
        <w:rPr>
          <w:rFonts w:ascii="Times New Roman" w:hAnsi="Times New Roman" w:cs="Times New Roman"/>
          <w:color w:val="292C2F"/>
          <w:sz w:val="28"/>
          <w:szCs w:val="28"/>
        </w:rPr>
        <w:t xml:space="preserve"> Управлением </w:t>
      </w:r>
      <w:proofErr w:type="spellStart"/>
      <w:r w:rsidR="00E70FA1">
        <w:rPr>
          <w:rFonts w:ascii="Times New Roman" w:hAnsi="Times New Roman" w:cs="Times New Roman"/>
          <w:color w:val="292C2F"/>
          <w:sz w:val="28"/>
          <w:szCs w:val="28"/>
        </w:rPr>
        <w:t>Роср</w:t>
      </w:r>
      <w:r w:rsidRPr="003F48EF">
        <w:rPr>
          <w:rFonts w:ascii="Times New Roman" w:hAnsi="Times New Roman" w:cs="Times New Roman"/>
          <w:color w:val="292C2F"/>
          <w:sz w:val="28"/>
          <w:szCs w:val="28"/>
        </w:rPr>
        <w:t>еестра</w:t>
      </w:r>
      <w:proofErr w:type="spellEnd"/>
      <w:r w:rsidRPr="003F48EF">
        <w:rPr>
          <w:rFonts w:ascii="Times New Roman" w:hAnsi="Times New Roman" w:cs="Times New Roman"/>
          <w:color w:val="292C2F"/>
          <w:sz w:val="28"/>
          <w:szCs w:val="28"/>
        </w:rPr>
        <w:t xml:space="preserve"> по Ростовской области зарегистрировано </w:t>
      </w:r>
      <w:r w:rsidRPr="003F48EF">
        <w:rPr>
          <w:rFonts w:ascii="Times New Roman" w:hAnsi="Times New Roman" w:cs="Times New Roman"/>
          <w:sz w:val="28"/>
          <w:szCs w:val="28"/>
        </w:rPr>
        <w:t xml:space="preserve">3165 </w:t>
      </w:r>
      <w:r w:rsidR="00E07DDC">
        <w:rPr>
          <w:rFonts w:ascii="Times New Roman" w:hAnsi="Times New Roman" w:cs="Times New Roman"/>
          <w:sz w:val="28"/>
          <w:szCs w:val="28"/>
        </w:rPr>
        <w:t>гаражей</w:t>
      </w:r>
      <w:bookmarkStart w:id="0" w:name="_GoBack"/>
      <w:bookmarkEnd w:id="0"/>
      <w:r w:rsidRPr="003F48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8EF" w:rsidRPr="003F48EF" w:rsidRDefault="00170E0F" w:rsidP="003F48EF">
      <w:pPr>
        <w:spacing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="003F48EF" w:rsidRPr="003F48EF">
        <w:rPr>
          <w:rFonts w:ascii="Times New Roman" w:hAnsi="Times New Roman" w:cs="Times New Roman"/>
          <w:color w:val="292C2F"/>
          <w:sz w:val="28"/>
          <w:szCs w:val="28"/>
        </w:rPr>
        <w:t>Федеральный закон № 79-ФЗ «О внесении изменений в отдельные законодательные акты Российской Федерации» вступил в силу 1 сентября 2021 года. В течение пяти лет - до 1 сентября 2026 года - оформить незарегистрированный гараж и землю под ним можно по упрощенной схеме.</w:t>
      </w:r>
    </w:p>
    <w:p w:rsidR="003F48EF" w:rsidRPr="003F48EF" w:rsidRDefault="003F48EF" w:rsidP="003F48EF">
      <w:pPr>
        <w:spacing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3F48EF">
        <w:rPr>
          <w:rFonts w:ascii="Times New Roman" w:hAnsi="Times New Roman" w:cs="Times New Roman"/>
          <w:color w:val="292C2F"/>
          <w:sz w:val="28"/>
          <w:szCs w:val="28"/>
        </w:rPr>
        <w:t>«Гаражная амнистия» по праву стала народным проектом, популярность которого с каждым годом возрастает. </w:t>
      </w:r>
    </w:p>
    <w:p w:rsidR="003F48EF" w:rsidRPr="003F48EF" w:rsidRDefault="003F48EF" w:rsidP="003F48EF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292C2F"/>
          <w:sz w:val="28"/>
          <w:szCs w:val="28"/>
        </w:rPr>
      </w:pPr>
      <w:r w:rsidRPr="003F48EF">
        <w:rPr>
          <w:rFonts w:ascii="Times New Roman" w:hAnsi="Times New Roman" w:cs="Times New Roman"/>
          <w:i/>
          <w:iCs/>
          <w:color w:val="292C2F"/>
          <w:sz w:val="28"/>
          <w:szCs w:val="28"/>
        </w:rPr>
        <w:t xml:space="preserve">- С начала реализации закона мы наблюдаем устойчивую положительную динамику оформления объектов в Ростовской области. В 2023 году было зарегистрировано более 1,5 тысяч объектов, что почти в 3 раза больше чем, годом ранее. Только за первое полугодие 2024 года в упрощенном порядке зарегистрировано более 1 тысячи объектов, - рассказал руководитель Управления </w:t>
      </w:r>
      <w:proofErr w:type="spellStart"/>
      <w:r w:rsidRPr="003F48EF">
        <w:rPr>
          <w:rFonts w:ascii="Times New Roman" w:hAnsi="Times New Roman" w:cs="Times New Roman"/>
          <w:i/>
          <w:iCs/>
          <w:color w:val="292C2F"/>
          <w:sz w:val="28"/>
          <w:szCs w:val="28"/>
        </w:rPr>
        <w:t>Росреестра</w:t>
      </w:r>
      <w:proofErr w:type="spellEnd"/>
      <w:r w:rsidRPr="003F48EF">
        <w:rPr>
          <w:rFonts w:ascii="Times New Roman" w:hAnsi="Times New Roman" w:cs="Times New Roman"/>
          <w:i/>
          <w:iCs/>
          <w:color w:val="292C2F"/>
          <w:sz w:val="28"/>
          <w:szCs w:val="28"/>
        </w:rPr>
        <w:t xml:space="preserve"> по Ростовской области Сергей Третьяков.</w:t>
      </w:r>
    </w:p>
    <w:p w:rsidR="003F48EF" w:rsidRDefault="003F48EF" w:rsidP="003F48EF">
      <w:pPr>
        <w:spacing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3F48EF">
        <w:rPr>
          <w:rFonts w:ascii="Times New Roman" w:hAnsi="Times New Roman" w:cs="Times New Roman"/>
          <w:color w:val="292C2F"/>
          <w:sz w:val="28"/>
          <w:szCs w:val="28"/>
        </w:rPr>
        <w:t xml:space="preserve">В целях широкого информирования населения о том, как воспользоваться «гаражной амнистией», со всеми регионами </w:t>
      </w:r>
      <w:proofErr w:type="spellStart"/>
      <w:r w:rsidRPr="003F48EF">
        <w:rPr>
          <w:rFonts w:ascii="Times New Roman" w:hAnsi="Times New Roman" w:cs="Times New Roman"/>
          <w:color w:val="292C2F"/>
          <w:sz w:val="28"/>
          <w:szCs w:val="28"/>
        </w:rPr>
        <w:t>Росреестром</w:t>
      </w:r>
      <w:proofErr w:type="spellEnd"/>
      <w:r w:rsidRPr="003F48EF">
        <w:rPr>
          <w:rFonts w:ascii="Times New Roman" w:hAnsi="Times New Roman" w:cs="Times New Roman"/>
          <w:color w:val="292C2F"/>
          <w:sz w:val="28"/>
          <w:szCs w:val="28"/>
        </w:rPr>
        <w:t xml:space="preserve"> проводится методи</w:t>
      </w:r>
      <w:r w:rsidR="00170E0F">
        <w:rPr>
          <w:rFonts w:ascii="Times New Roman" w:hAnsi="Times New Roman" w:cs="Times New Roman"/>
          <w:color w:val="292C2F"/>
          <w:sz w:val="28"/>
          <w:szCs w:val="28"/>
        </w:rPr>
        <w:t>ческая и разъяснительная работа</w:t>
      </w:r>
      <w:r w:rsidRPr="003F48EF">
        <w:rPr>
          <w:rFonts w:ascii="Times New Roman" w:hAnsi="Times New Roman" w:cs="Times New Roman"/>
          <w:color w:val="292C2F"/>
          <w:sz w:val="28"/>
          <w:szCs w:val="28"/>
        </w:rPr>
        <w:t>. Служба оказывает необходимую консультационную поддержку на всех этапах.</w:t>
      </w:r>
    </w:p>
    <w:p w:rsidR="006D5F51" w:rsidRDefault="006D5F51" w:rsidP="003F48EF">
      <w:pPr>
        <w:spacing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EA6A80" w:rsidRPr="00EA6A80" w:rsidRDefault="00EA6A80" w:rsidP="00EA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80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EA6A80" w:rsidRPr="00EA6A80" w:rsidRDefault="00EA6A80" w:rsidP="00EA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80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EA6A8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A6A80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EA6A80" w:rsidRPr="00EA6A80" w:rsidRDefault="00EA6A80" w:rsidP="00EA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80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EA6A80" w:rsidRPr="00EA6A80" w:rsidRDefault="00EA6A80" w:rsidP="00EA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80">
        <w:rPr>
          <w:rFonts w:ascii="Times New Roman" w:hAnsi="Times New Roman" w:cs="Times New Roman"/>
          <w:sz w:val="28"/>
          <w:szCs w:val="28"/>
        </w:rPr>
        <w:t>8-938-169-55-69</w:t>
      </w:r>
    </w:p>
    <w:p w:rsidR="00EA6A80" w:rsidRPr="00EA6A80" w:rsidRDefault="00EA6A80" w:rsidP="00EA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80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EA6A80" w:rsidRPr="00EA6A80" w:rsidRDefault="00EA6A80" w:rsidP="00EA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80">
        <w:rPr>
          <w:rFonts w:ascii="Times New Roman" w:hAnsi="Times New Roman" w:cs="Times New Roman"/>
          <w:sz w:val="28"/>
          <w:szCs w:val="28"/>
        </w:rPr>
        <w:t>www.rosreestr.gov.ru</w:t>
      </w:r>
    </w:p>
    <w:p w:rsidR="006D5F51" w:rsidRPr="003F48EF" w:rsidRDefault="006D5F51" w:rsidP="003F48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5F51" w:rsidRPr="003F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B6"/>
    <w:rsid w:val="00023159"/>
    <w:rsid w:val="00170E0F"/>
    <w:rsid w:val="003F48EF"/>
    <w:rsid w:val="006D5F51"/>
    <w:rsid w:val="00C74087"/>
    <w:rsid w:val="00E07DDC"/>
    <w:rsid w:val="00E70FA1"/>
    <w:rsid w:val="00EA6A80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0A77"/>
  <w15:chartTrackingRefBased/>
  <w15:docId w15:val="{2E0B92E2-F62C-42DC-A752-09C3D47C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7</cp:revision>
  <dcterms:created xsi:type="dcterms:W3CDTF">2024-07-12T11:26:00Z</dcterms:created>
  <dcterms:modified xsi:type="dcterms:W3CDTF">2024-07-16T07:11:00Z</dcterms:modified>
</cp:coreProperties>
</file>