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1" w:rsidRPr="00235811" w:rsidRDefault="00235811" w:rsidP="0023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Arial" w:eastAsia="Times New Roman" w:hAnsi="Arial" w:cs="Arial"/>
          <w:sz w:val="20"/>
          <w:szCs w:val="20"/>
          <w:lang w:eastAsia="ru-RU"/>
        </w:rPr>
        <w:t>УТВЕРЖДАЮ:</w:t>
      </w:r>
    </w:p>
    <w:p w:rsidR="00235811" w:rsidRPr="009B5458" w:rsidRDefault="00235811" w:rsidP="002358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>Глава Администрации Киселевского сельского поселения – председатель комиссии по противодействию коррупции Киселевского сельского поселения</w:t>
      </w:r>
    </w:p>
    <w:p w:rsidR="00235811" w:rsidRPr="009B5458" w:rsidRDefault="00235811" w:rsidP="0023581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5811" w:rsidRPr="009B5458" w:rsidRDefault="00235811" w:rsidP="0023581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B5458">
        <w:rPr>
          <w:rFonts w:ascii="Times New Roman" w:hAnsi="Times New Roman" w:cs="Times New Roman"/>
          <w:sz w:val="24"/>
          <w:szCs w:val="24"/>
        </w:rPr>
        <w:t xml:space="preserve">____________ О.И. Каралкин </w:t>
      </w:r>
    </w:p>
    <w:p w:rsidR="00235811" w:rsidRPr="00235811" w:rsidRDefault="00235811" w:rsidP="0023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="00E30FAA">
        <w:rPr>
          <w:rFonts w:ascii="Arial" w:eastAsia="Times New Roman" w:hAnsi="Arial" w:cs="Arial"/>
          <w:sz w:val="20"/>
          <w:szCs w:val="20"/>
          <w:lang w:eastAsia="ru-RU"/>
        </w:rPr>
        <w:t>28</w:t>
      </w:r>
      <w:r w:rsidRPr="00235811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="00E30FAA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235811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E30FA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235811">
        <w:rPr>
          <w:rFonts w:ascii="Arial" w:eastAsia="Times New Roman" w:hAnsi="Arial" w:cs="Arial"/>
          <w:sz w:val="20"/>
          <w:szCs w:val="20"/>
          <w:lang w:eastAsia="ru-RU"/>
        </w:rPr>
        <w:t xml:space="preserve"> год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91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Киселевского сельского поселения</w:t>
      </w: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урегулиро</w:t>
      </w:r>
      <w:r w:rsidR="00E30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ванию конфликта интересов на 2020</w:t>
      </w: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4"/>
        <w:gridCol w:w="81"/>
        <w:gridCol w:w="2951"/>
        <w:gridCol w:w="2592"/>
        <w:gridCol w:w="1645"/>
        <w:gridCol w:w="1742"/>
      </w:tblGrid>
      <w:tr w:rsidR="00235811" w:rsidRPr="00235811" w:rsidTr="00914907">
        <w:trPr>
          <w:jc w:val="center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235811" w:rsidRPr="00235811" w:rsidTr="00914907">
        <w:trPr>
          <w:jc w:val="center"/>
        </w:trPr>
        <w:tc>
          <w:tcPr>
            <w:tcW w:w="2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2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Внедрение механизмов </w:t>
            </w:r>
            <w:proofErr w:type="gramStart"/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соблюдением муниципальными служащими требований к служебному поведению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E30FAA" w:rsidP="006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  <w:r w:rsidR="00235811"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комиссии информации о предоставлении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муниципальными служащими требований к служебному поведению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E30FAA" w:rsidP="006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  <w:r w:rsidR="00235811"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муниципальных служащих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намерении выполнять иную оплачиваемую работу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установленных законодательством о муниципальной службе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результатов проверки полученной по «телефону доверия», через официальный сайт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электронной почте информации о нарушениях требований к служебному поведению муниципальных служащих, замещающих должности муниципальной службы в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механизмов дополнительного внутреннего контроля деятельности муниципальных служащих, подверженных риску коррупционных проявлений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служебных проверок о фактах нарушения установленных запретов и ограничений, налагаемых на муниципальных служащих действующим законодательством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факты коррупционных проявлений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которые приводят или могут привести к конфликту интересов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муниципальными служащими должностных обязанностей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граждан, ранее замещавших должности муниципальной службы, в течение двух лет после увольнения с муниципальной службы, обязанных при заключении 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договоров сообщать сведения о последнем месте своей работы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законодательством о муниципальной службе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проведения экспертизы нормативных правовых актов и их проектов с целью выявления в них положений, способствующих проявлениям коррупции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по результатам проведения антикоррупционной экспертизы нормативных правовых актов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нормативных правовых актов на соответствие </w:t>
            </w:r>
            <w:proofErr w:type="spellStart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сектором по профилактике </w:t>
            </w:r>
            <w:proofErr w:type="gramStart"/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Администрации Красносулинского района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помощи, эффективный обмен информацией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должность муниципальной службы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факты коррупционных проявлений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обновление на официальном сайте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комиссии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информации о работе комиссии для граждан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914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имуществе, обязательствах имущественного характера муниципальных служащих, замещающих должности муниципальной службы в Администрации </w:t>
            </w:r>
            <w:r w:rsid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норм</w:t>
            </w:r>
          </w:p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нтикоррупционного</w:t>
            </w:r>
            <w:r w:rsidRPr="0091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E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О.Н.</w:t>
            </w:r>
          </w:p>
        </w:tc>
      </w:tr>
    </w:tbl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811" w:rsidRPr="00235811" w:rsidRDefault="00235811" w:rsidP="0023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914907" w:rsidRDefault="00235811" w:rsidP="0091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                                                   </w:t>
      </w:r>
      <w:r w:rsidR="00E30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Сафонова О.Н.</w:t>
      </w:r>
    </w:p>
    <w:sectPr w:rsidR="009F75DD" w:rsidRPr="00914907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11"/>
    <w:rsid w:val="00235811"/>
    <w:rsid w:val="002D565A"/>
    <w:rsid w:val="006E1EDE"/>
    <w:rsid w:val="006E2EBA"/>
    <w:rsid w:val="00742720"/>
    <w:rsid w:val="00914907"/>
    <w:rsid w:val="009F75DD"/>
    <w:rsid w:val="00E3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0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5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2020-04-16T07:45:00Z</cp:lastPrinted>
  <dcterms:created xsi:type="dcterms:W3CDTF">2018-04-28T08:11:00Z</dcterms:created>
  <dcterms:modified xsi:type="dcterms:W3CDTF">2020-04-16T07:45:00Z</dcterms:modified>
</cp:coreProperties>
</file>