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7B" w:rsidRDefault="00AD1CB6" w:rsidP="0049187B">
      <w:pPr>
        <w:jc w:val="center"/>
      </w:pPr>
      <w:r>
        <w:rPr>
          <w:rFonts w:ascii="Arial" w:hAnsi="Arial" w:cs="Arial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15000" cy="3886200"/>
            <wp:effectExtent l="0" t="0" r="0" b="0"/>
            <wp:wrapSquare wrapText="bothSides"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187B" w:rsidRDefault="0049187B" w:rsidP="0049187B">
      <w:pPr>
        <w:jc w:val="center"/>
      </w:pPr>
    </w:p>
    <w:p w:rsidR="00716E65" w:rsidRDefault="0049187B" w:rsidP="0049187B">
      <w:pPr>
        <w:jc w:val="center"/>
      </w:pPr>
      <w:r>
        <w:br w:type="textWrapping" w:clear="all"/>
      </w:r>
    </w:p>
    <w:p w:rsidR="00716E65" w:rsidRPr="00A656E1" w:rsidRDefault="00716E65" w:rsidP="00AD1CB6">
      <w:pPr>
        <w:pStyle w:val="af"/>
        <w:jc w:val="center"/>
        <w:rPr>
          <w:b/>
          <w:color w:val="FF0000"/>
          <w:sz w:val="52"/>
          <w:szCs w:val="52"/>
        </w:rPr>
      </w:pPr>
      <w:r w:rsidRPr="00A656E1">
        <w:rPr>
          <w:b/>
          <w:color w:val="FF0000"/>
          <w:sz w:val="52"/>
          <w:szCs w:val="52"/>
        </w:rPr>
        <w:t xml:space="preserve">БЮДЖЕТ </w:t>
      </w:r>
      <w:r w:rsidR="00D918AC">
        <w:rPr>
          <w:b/>
          <w:color w:val="FF0000"/>
          <w:sz w:val="52"/>
          <w:szCs w:val="52"/>
        </w:rPr>
        <w:t>КИСЕЛЕВСКОГО</w:t>
      </w:r>
      <w:r w:rsidRPr="00A656E1">
        <w:rPr>
          <w:b/>
          <w:color w:val="FF0000"/>
          <w:sz w:val="52"/>
          <w:szCs w:val="52"/>
        </w:rPr>
        <w:t xml:space="preserve"> СЕЛЬСКОГО ПОСЕЛЕНИЯ КРАСНОСУЛИНСКОГО РАЙОНА</w:t>
      </w:r>
    </w:p>
    <w:p w:rsidR="00AD1CB6" w:rsidRDefault="00716E65" w:rsidP="00AD1CB6">
      <w:pPr>
        <w:pStyle w:val="af"/>
        <w:jc w:val="center"/>
      </w:pPr>
      <w:r w:rsidRPr="00A656E1">
        <w:rPr>
          <w:b/>
          <w:color w:val="FF0000"/>
          <w:sz w:val="52"/>
          <w:szCs w:val="52"/>
        </w:rPr>
        <w:t>на   2016 год</w:t>
      </w:r>
    </w:p>
    <w:p w:rsidR="00AD1CB6" w:rsidRDefault="00AD1CB6" w:rsidP="00392721"/>
    <w:p w:rsidR="00642059" w:rsidRDefault="00642059" w:rsidP="00392721"/>
    <w:p w:rsidR="00642059" w:rsidRDefault="00642059" w:rsidP="00392721"/>
    <w:p w:rsidR="00642059" w:rsidRPr="00961839" w:rsidRDefault="0017387F" w:rsidP="00961839">
      <w:pPr>
        <w:pStyle w:val="Default"/>
        <w:rPr>
          <w:sz w:val="32"/>
          <w:szCs w:val="32"/>
        </w:rPr>
      </w:pPr>
      <w:r>
        <w:rPr>
          <w:noProof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8" type="#_x0000_t97" style="position:absolute;margin-left:-6pt;margin-top:16.45pt;width:248.25pt;height:198.35pt;z-index:251662336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28">
              <w:txbxContent>
                <w:p w:rsidR="00961839" w:rsidRDefault="00961839" w:rsidP="00961839">
                  <w:pPr>
                    <w:pStyle w:val="Default"/>
                    <w:rPr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Основные направления бюджетной и налоговой политики Ростовской области на 201</w:t>
                  </w:r>
                  <w:r w:rsidR="003C3BD6">
                    <w:rPr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-201</w:t>
                  </w:r>
                  <w:r w:rsidR="003C3BD6">
                    <w:rPr>
                      <w:b/>
                      <w:bCs/>
                      <w:sz w:val="32"/>
                      <w:szCs w:val="32"/>
                    </w:rPr>
                    <w:t>8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 годы </w:t>
                  </w:r>
                </w:p>
                <w:p w:rsidR="00961839" w:rsidRPr="00961839" w:rsidRDefault="00961839" w:rsidP="00961839">
                  <w:pPr>
                    <w:rPr>
                      <w:rFonts w:ascii="Times New Roman" w:hAnsi="Times New Roman" w:cs="Times New Roman"/>
                    </w:rPr>
                  </w:pPr>
                  <w:r w:rsidRPr="00961839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(Постановление </w:t>
                  </w:r>
                  <w:proofErr w:type="gramStart"/>
                  <w:r w:rsidRPr="00961839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ПРО</w:t>
                  </w:r>
                  <w:proofErr w:type="gramEnd"/>
                  <w:r w:rsidRPr="00961839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от </w:t>
                  </w:r>
                  <w:r w:rsidR="003C3BD6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11</w:t>
                  </w:r>
                  <w:r w:rsidRPr="00961839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.</w:t>
                  </w:r>
                  <w:r w:rsidR="003C3BD6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11</w:t>
                  </w:r>
                  <w:r w:rsidRPr="00961839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.201</w:t>
                  </w:r>
                  <w:r w:rsidR="003C3BD6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5 № 86</w:t>
                  </w:r>
                  <w:r w:rsidRPr="00961839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)</w:t>
                  </w:r>
                </w:p>
              </w:txbxContent>
            </v:textbox>
          </v:shape>
        </w:pict>
      </w:r>
    </w:p>
    <w:p w:rsidR="00095E1F" w:rsidRDefault="0017387F" w:rsidP="00392721">
      <w:r>
        <w:rPr>
          <w:noProof/>
          <w:lang w:eastAsia="ru-RU"/>
        </w:rPr>
        <w:pict>
          <v:shape id="_x0000_s1029" type="#_x0000_t97" style="position:absolute;margin-left:541.05pt;margin-top:18.05pt;width:231.75pt;height:159.15pt;z-index:25166336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29">
              <w:txbxContent>
                <w:p w:rsidR="00961839" w:rsidRPr="00961839" w:rsidRDefault="00961839" w:rsidP="0096183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1839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Муниципальные программы </w:t>
                  </w:r>
                  <w:r w:rsidR="00D918AC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Киселевского </w:t>
                  </w:r>
                  <w:r w:rsidRPr="00961839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сельского поселения</w:t>
                  </w:r>
                </w:p>
              </w:txbxContent>
            </v:textbox>
          </v:shape>
        </w:pict>
      </w:r>
    </w:p>
    <w:p w:rsidR="00095E1F" w:rsidRPr="00095E1F" w:rsidRDefault="00095E1F" w:rsidP="00095E1F"/>
    <w:p w:rsidR="00095E1F" w:rsidRPr="00095E1F" w:rsidRDefault="00095E1F" w:rsidP="00095E1F"/>
    <w:p w:rsidR="00095E1F" w:rsidRPr="00095E1F" w:rsidRDefault="00095E1F" w:rsidP="00095E1F"/>
    <w:p w:rsidR="00095E1F" w:rsidRPr="00095E1F" w:rsidRDefault="0017387F" w:rsidP="00095E1F">
      <w:r>
        <w:rPr>
          <w:noProof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6" type="#_x0000_t9" style="position:absolute;margin-left:229.2pt;margin-top:-.3pt;width:298.5pt;height:194.85pt;z-index:-251656192" fillcolor="#c0504d [3205]" strokecolor="#f2f2f2 [3041]" strokeweight="3pt">
            <v:shadow on="t" color="#622423 [1605]" opacity=".5" offset="6pt,-6pt"/>
            <v:textbox style="mso-next-textbox:#_x0000_s1026">
              <w:txbxContent>
                <w:p w:rsidR="00961839" w:rsidRPr="00961839" w:rsidRDefault="00961839" w:rsidP="0096183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1839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Основа формирования бюджета </w:t>
                  </w:r>
                  <w:r w:rsidR="00D918AC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Киселевского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сельского поселения </w:t>
                  </w:r>
                  <w:proofErr w:type="spellStart"/>
                  <w:r w:rsidRPr="00961839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Красносулинского</w:t>
                  </w:r>
                  <w:proofErr w:type="spellEnd"/>
                  <w:r w:rsidRPr="00961839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района на 201</w:t>
                  </w:r>
                  <w:r w:rsidR="0078214E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6</w:t>
                  </w:r>
                  <w:r w:rsidRPr="00961839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год </w:t>
                  </w:r>
                </w:p>
              </w:txbxContent>
            </v:textbox>
          </v:shape>
        </w:pict>
      </w:r>
    </w:p>
    <w:p w:rsidR="00095E1F" w:rsidRPr="00095E1F" w:rsidRDefault="00095E1F" w:rsidP="00095E1F"/>
    <w:p w:rsidR="00095E1F" w:rsidRPr="00095E1F" w:rsidRDefault="00095E1F" w:rsidP="00095E1F"/>
    <w:p w:rsidR="00095E1F" w:rsidRPr="00095E1F" w:rsidRDefault="00095E1F" w:rsidP="00095E1F"/>
    <w:p w:rsidR="00095E1F" w:rsidRPr="00095E1F" w:rsidRDefault="00095E1F" w:rsidP="00095E1F"/>
    <w:p w:rsidR="00095E1F" w:rsidRPr="00095E1F" w:rsidRDefault="00095E1F" w:rsidP="00095E1F"/>
    <w:p w:rsidR="00095E1F" w:rsidRPr="00095E1F" w:rsidRDefault="00095E1F" w:rsidP="00095E1F"/>
    <w:p w:rsidR="00095E1F" w:rsidRPr="00095E1F" w:rsidRDefault="0017387F" w:rsidP="00095E1F">
      <w:r>
        <w:rPr>
          <w:noProof/>
          <w:lang w:eastAsia="ru-RU"/>
        </w:rPr>
        <w:pict>
          <v:shape id="_x0000_s1030" type="#_x0000_t97" style="position:absolute;margin-left:-22.2pt;margin-top:16.45pt;width:270.75pt;height:193.5pt;z-index:251664384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>
              <w:txbxContent>
                <w:p w:rsidR="00961839" w:rsidRPr="00F7740F" w:rsidRDefault="00961839" w:rsidP="00961839">
                  <w:pPr>
                    <w:pStyle w:val="Default"/>
                    <w:jc w:val="center"/>
                  </w:pPr>
                  <w:r w:rsidRPr="00F7740F">
                    <w:rPr>
                      <w:b/>
                      <w:bCs/>
                    </w:rPr>
                    <w:t xml:space="preserve">Прогноз социально-экономического развития </w:t>
                  </w:r>
                  <w:r w:rsidR="00D918AC">
                    <w:rPr>
                      <w:b/>
                      <w:bCs/>
                    </w:rPr>
                    <w:t xml:space="preserve">Киселевского </w:t>
                  </w:r>
                  <w:r w:rsidRPr="00F7740F">
                    <w:rPr>
                      <w:b/>
                      <w:bCs/>
                    </w:rPr>
                    <w:t>на 2016 год</w:t>
                  </w:r>
                </w:p>
                <w:p w:rsidR="00961839" w:rsidRPr="00961839" w:rsidRDefault="00961839" w:rsidP="0096183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74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(Постановление Администрации </w:t>
                  </w:r>
                  <w:r w:rsidR="00D918A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Киселевского </w:t>
                  </w:r>
                  <w:r w:rsidRPr="00F774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сельского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D918A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поселения</w:t>
                  </w:r>
                  <w:r w:rsidRPr="0096183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от</w:t>
                  </w:r>
                  <w:r w:rsidR="00982B9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C512C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08</w:t>
                  </w:r>
                  <w:r w:rsidR="00982B9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.0</w:t>
                  </w:r>
                  <w:r w:rsidR="00C512C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6</w:t>
                  </w:r>
                  <w:r w:rsidRPr="0096183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.201</w:t>
                  </w:r>
                  <w:r w:rsidR="00C512C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</w:t>
                  </w:r>
                  <w:r w:rsidRPr="0096183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№</w:t>
                  </w:r>
                  <w:r w:rsidR="00626B6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C512C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67</w:t>
                  </w:r>
                  <w:r w:rsidRPr="0096183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095E1F" w:rsidRPr="00095E1F" w:rsidRDefault="0017387F" w:rsidP="00095E1F">
      <w:r>
        <w:rPr>
          <w:noProof/>
          <w:lang w:eastAsia="ru-RU"/>
        </w:rPr>
        <w:pict>
          <v:shape id="_x0000_s1031" type="#_x0000_t97" style="position:absolute;margin-left:382.35pt;margin-top:15.9pt;width:396.75pt;height:151.8pt;z-index:25166540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961839" w:rsidRPr="00961839" w:rsidRDefault="00961839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961839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Основные направления бюджетной и налоговой политики </w:t>
                  </w:r>
                  <w:r w:rsidR="00D918AC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Киселевского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сельского поселения</w:t>
                  </w:r>
                  <w:r w:rsidRPr="00961839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на 201</w:t>
                  </w:r>
                  <w:r w:rsidR="003C3BD6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6</w:t>
                  </w:r>
                  <w:r w:rsidRPr="00961839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-201</w:t>
                  </w:r>
                  <w:r w:rsidR="003C3BD6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8</w:t>
                  </w:r>
                  <w:r w:rsidRPr="00961839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годы (Постановление Администрации </w:t>
                  </w:r>
                  <w:r w:rsidR="00626B63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Киселевского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сельского поселения </w:t>
                  </w:r>
                  <w:r w:rsidRPr="00961839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от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C512C2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17</w:t>
                  </w:r>
                  <w:r w:rsidR="00982B94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.</w:t>
                  </w:r>
                  <w:r w:rsidR="00C512C2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10</w:t>
                  </w:r>
                  <w:r w:rsidRPr="00961839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.201</w:t>
                  </w:r>
                  <w:r w:rsidR="00C512C2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5</w:t>
                  </w:r>
                  <w:r w:rsidRPr="00961839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№</w:t>
                  </w:r>
                  <w:r w:rsidR="00C512C2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176</w:t>
                  </w:r>
                  <w:proofErr w:type="gramEnd"/>
                </w:p>
              </w:txbxContent>
            </v:textbox>
          </v:shape>
        </w:pict>
      </w:r>
    </w:p>
    <w:p w:rsidR="00095E1F" w:rsidRPr="00095E1F" w:rsidRDefault="00095E1F" w:rsidP="00095E1F"/>
    <w:p w:rsidR="00095E1F" w:rsidRPr="00095E1F" w:rsidRDefault="00095E1F" w:rsidP="00095E1F"/>
    <w:p w:rsidR="00095E1F" w:rsidRPr="00095E1F" w:rsidRDefault="00095E1F" w:rsidP="00095E1F"/>
    <w:p w:rsidR="00095E1F" w:rsidRPr="00095E1F" w:rsidRDefault="00095E1F" w:rsidP="00095E1F"/>
    <w:p w:rsidR="00095E1F" w:rsidRDefault="00095E1F" w:rsidP="00095E1F"/>
    <w:p w:rsidR="00642059" w:rsidRDefault="00095E1F" w:rsidP="00095E1F">
      <w:pPr>
        <w:tabs>
          <w:tab w:val="left" w:pos="4980"/>
        </w:tabs>
      </w:pPr>
      <w:r>
        <w:lastRenderedPageBreak/>
        <w:tab/>
      </w:r>
    </w:p>
    <w:p w:rsidR="00095E1F" w:rsidRDefault="0017387F" w:rsidP="00095E1F">
      <w:pPr>
        <w:tabs>
          <w:tab w:val="left" w:pos="4980"/>
        </w:tabs>
      </w:pPr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1" type="#_x0000_t98" style="position:absolute;margin-left:-46.2pt;margin-top:-7.05pt;width:811.5pt;height:84pt;z-index:251671552" fillcolor="#f79646 [3209]" strokecolor="#f2f2f2 [3041]" strokeweight="3pt">
            <v:shadow on="t" type="perspective" color="#974706 [1609]" opacity=".5" offset="1pt" offset2="-1pt"/>
            <v:textbox>
              <w:txbxContent>
                <w:p w:rsidR="00F7740F" w:rsidRPr="00F7740F" w:rsidRDefault="00F7740F" w:rsidP="00F7740F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7740F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Бюджет на 201</w:t>
                  </w:r>
                  <w:r w:rsidR="002373B0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6</w:t>
                  </w:r>
                  <w:r w:rsidRPr="00F7740F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год направлен на решение следующих ключевых задач:</w:t>
                  </w:r>
                </w:p>
              </w:txbxContent>
            </v:textbox>
          </v:shape>
        </w:pict>
      </w:r>
    </w:p>
    <w:p w:rsidR="009953BE" w:rsidRDefault="0017387F" w:rsidP="00095E1F">
      <w:pPr>
        <w:tabs>
          <w:tab w:val="left" w:pos="4980"/>
        </w:tabs>
      </w:pPr>
      <w:r>
        <w:rPr>
          <w:noProof/>
          <w:lang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44" type="#_x0000_t64" style="position:absolute;margin-left:30.3pt;margin-top:233pt;width:693pt;height:81pt;z-index:251674624" fillcolor="#e5dfec [663]" strokecolor="#f2f2f2 [3041]" strokeweight="3pt">
            <v:shadow on="t" type="perspective" color="#3f3151 [1607]" opacity=".5" offset="1pt" offset2="-1pt"/>
            <v:textbox>
              <w:txbxContent>
                <w:p w:rsidR="00860770" w:rsidRPr="009953BE" w:rsidRDefault="0086077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953B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3) соответствие финансовых возможностей </w:t>
                  </w:r>
                  <w:r w:rsidR="00AD1CB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Киселевского </w:t>
                  </w:r>
                  <w:r w:rsidRPr="009953B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сельского поселения ключевым направлениям развития;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64" style="position:absolute;margin-left:39.3pt;margin-top:143pt;width:693pt;height:84pt;z-index:251673600" fillcolor="#eeece1 [3214]" strokecolor="#f2f2f2 [3041]" strokeweight="3pt">
            <v:shadow on="t" type="perspective" color="#622423 [1605]" opacity=".5" offset="1pt" offset2="-1pt"/>
            <v:textbox>
              <w:txbxContent>
                <w:p w:rsidR="00860770" w:rsidRPr="009953BE" w:rsidRDefault="0086077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953B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2) повышение эффективности бюджетной политики, в том числе за счет роста эффективности бюджетных расходов;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64" style="position:absolute;margin-left:39.3pt;margin-top:64.25pt;width:704.25pt;height:75pt;z-index:251672576" fillcolor="#c6d9f1 [671]" strokecolor="#f2f2f2 [3041]" strokeweight="3pt">
            <v:shadow on="t" type="perspective" color="#4e6128 [1606]" opacity=".5" offset="1pt" offset2="-1pt"/>
            <v:textbox>
              <w:txbxContent>
                <w:p w:rsidR="00F7740F" w:rsidRPr="009953BE" w:rsidRDefault="0086077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953B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1) </w:t>
                  </w:r>
                  <w:r w:rsidR="00F7740F" w:rsidRPr="009953B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обеспечение устойчивости и сбалансированности бюджетной системы в целях гарантированного исполнения действующих и принимаемых расходных обязательств;</w:t>
                  </w:r>
                </w:p>
              </w:txbxContent>
            </v:textbox>
          </v:shape>
        </w:pict>
      </w:r>
    </w:p>
    <w:p w:rsidR="009953BE" w:rsidRPr="009953BE" w:rsidRDefault="009953BE" w:rsidP="009953BE"/>
    <w:p w:rsidR="009953BE" w:rsidRPr="009953BE" w:rsidRDefault="009953BE" w:rsidP="009953BE"/>
    <w:p w:rsidR="009953BE" w:rsidRPr="009953BE" w:rsidRDefault="009953BE" w:rsidP="009953BE"/>
    <w:p w:rsidR="009953BE" w:rsidRPr="009953BE" w:rsidRDefault="009953BE" w:rsidP="009953BE"/>
    <w:p w:rsidR="009953BE" w:rsidRPr="009953BE" w:rsidRDefault="009953BE" w:rsidP="009953BE"/>
    <w:p w:rsidR="009953BE" w:rsidRPr="009953BE" w:rsidRDefault="009953BE" w:rsidP="009953BE"/>
    <w:p w:rsidR="009953BE" w:rsidRPr="009953BE" w:rsidRDefault="009953BE" w:rsidP="009953BE"/>
    <w:p w:rsidR="009953BE" w:rsidRPr="009953BE" w:rsidRDefault="009953BE" w:rsidP="009953BE"/>
    <w:p w:rsidR="009953BE" w:rsidRPr="009953BE" w:rsidRDefault="009953BE" w:rsidP="009953BE"/>
    <w:p w:rsidR="009953BE" w:rsidRPr="009953BE" w:rsidRDefault="009953BE" w:rsidP="009953BE"/>
    <w:p w:rsidR="009953BE" w:rsidRPr="009953BE" w:rsidRDefault="0017387F" w:rsidP="009953BE">
      <w:r>
        <w:rPr>
          <w:noProof/>
          <w:lang w:eastAsia="ru-RU"/>
        </w:rPr>
        <w:pict>
          <v:shape id="_x0000_s1046" type="#_x0000_t64" style="position:absolute;margin-left:22.05pt;margin-top:19.15pt;width:696pt;height:68.25pt;z-index:251675648" fillcolor="#4bacc6 [3208]" strokecolor="#f2f2f2 [3041]" strokeweight="3pt">
            <v:shadow on="t" type="perspective" color="#205867 [1608]" opacity=".5" offset="1pt" offset2="-1pt"/>
            <v:textbox>
              <w:txbxContent>
                <w:p w:rsidR="00860770" w:rsidRPr="009953BE" w:rsidRDefault="0086077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953B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4) повышение роли бюджетной политики для поддержки экономического роста;</w:t>
                  </w:r>
                </w:p>
              </w:txbxContent>
            </v:textbox>
          </v:shape>
        </w:pict>
      </w:r>
    </w:p>
    <w:p w:rsidR="009953BE" w:rsidRPr="009953BE" w:rsidRDefault="009953BE" w:rsidP="009953BE"/>
    <w:p w:rsidR="009953BE" w:rsidRPr="009953BE" w:rsidRDefault="009953BE" w:rsidP="009953BE"/>
    <w:p w:rsidR="009953BE" w:rsidRPr="009953BE" w:rsidRDefault="0017387F" w:rsidP="009953BE">
      <w:r>
        <w:rPr>
          <w:noProof/>
          <w:lang w:eastAsia="ru-RU"/>
        </w:rPr>
        <w:pict>
          <v:shape id="_x0000_s1050" type="#_x0000_t64" style="position:absolute;margin-left:16.05pt;margin-top:11.05pt;width:711pt;height:81.75pt;z-index:251676672" fillcolor="#f79646 [3209]" strokecolor="#f2f2f2 [3041]" strokeweight="3pt">
            <v:shadow on="t" type="perspective" color="#974706 [1609]" opacity=".5" offset="1pt" offset2="-1pt"/>
            <v:textbox>
              <w:txbxContent>
                <w:p w:rsidR="00860770" w:rsidRPr="009953BE" w:rsidRDefault="0086077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953B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5) повышение прозрачности и открытости бюджетного процесса.</w:t>
                  </w:r>
                </w:p>
              </w:txbxContent>
            </v:textbox>
          </v:shape>
        </w:pict>
      </w:r>
    </w:p>
    <w:p w:rsidR="009953BE" w:rsidRDefault="009953BE" w:rsidP="009953BE"/>
    <w:p w:rsidR="00095E1F" w:rsidRDefault="009953BE" w:rsidP="009953BE">
      <w:pPr>
        <w:tabs>
          <w:tab w:val="left" w:pos="5220"/>
        </w:tabs>
      </w:pPr>
      <w:r>
        <w:tab/>
      </w:r>
    </w:p>
    <w:p w:rsidR="009953BE" w:rsidRDefault="009953BE" w:rsidP="009953BE">
      <w:pPr>
        <w:tabs>
          <w:tab w:val="left" w:pos="5220"/>
        </w:tabs>
      </w:pPr>
    </w:p>
    <w:p w:rsidR="009953BE" w:rsidRDefault="009953BE" w:rsidP="009953BE">
      <w:pPr>
        <w:tabs>
          <w:tab w:val="left" w:pos="5220"/>
        </w:tabs>
      </w:pPr>
    </w:p>
    <w:p w:rsidR="009953BE" w:rsidRDefault="009953BE" w:rsidP="009953BE">
      <w:pPr>
        <w:pStyle w:val="1"/>
        <w:rPr>
          <w:color w:val="FF0000"/>
          <w:sz w:val="40"/>
          <w:szCs w:val="40"/>
        </w:rPr>
      </w:pPr>
      <w:r w:rsidRPr="009953BE">
        <w:rPr>
          <w:color w:val="FF0000"/>
          <w:sz w:val="40"/>
          <w:szCs w:val="40"/>
        </w:rPr>
        <w:t xml:space="preserve">ДИНАМИКА СОБСТВЕННЫХ ДОХОДОВ </w:t>
      </w:r>
      <w:r w:rsidR="000950C7">
        <w:rPr>
          <w:color w:val="FF0000"/>
          <w:sz w:val="40"/>
          <w:szCs w:val="40"/>
        </w:rPr>
        <w:t>КИСЕЛЕВСКОГО</w:t>
      </w:r>
      <w:r w:rsidRPr="009953BE">
        <w:rPr>
          <w:color w:val="FF0000"/>
          <w:sz w:val="40"/>
          <w:szCs w:val="40"/>
        </w:rPr>
        <w:t xml:space="preserve"> СЕЛЬСКОГО ПОСЕЛЕНИЯ</w:t>
      </w:r>
    </w:p>
    <w:p w:rsidR="00DB413E" w:rsidRPr="001460EC" w:rsidRDefault="0017387F" w:rsidP="0048083A">
      <w:pPr>
        <w:tabs>
          <w:tab w:val="left" w:pos="1740"/>
          <w:tab w:val="left" w:pos="7605"/>
          <w:tab w:val="left" w:pos="11235"/>
          <w:tab w:val="left" w:pos="1401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9" type="#_x0000_t5" style="position:absolute;margin-left:451.2pt;margin-top:9.2pt;width:76.5pt;height:296.5pt;z-index:251684864" fillcolor="#8064a2 [3207]" strokecolor="#f2f2f2 [3041]" strokeweight="3pt">
            <v:shadow type="perspective" color="#3f3151 [1607]" opacity=".5" offset="1pt" offset2="-1pt"/>
            <o:extrusion v:ext="view" on="t" viewpoint="-34.72222mm" viewpointorigin="-.5" skewangle="-45" lightposition="-50000" lightposition2="50000"/>
          </v:shape>
        </w:pict>
      </w:r>
      <w:r>
        <w:rPr>
          <w:noProof/>
          <w:lang w:eastAsia="ru-RU"/>
        </w:rPr>
        <w:pict>
          <v:shape id="_x0000_s1058" type="#_x0000_t5" style="position:absolute;margin-left:348.45pt;margin-top:3.2pt;width:69pt;height:306.6pt;z-index:251683840" fillcolor="#8064a2 [3207]" strokecolor="#f2f2f2 [3041]" strokeweight="3pt">
            <v:shadow type="perspective" color="#3f3151 [1607]" opacity=".5" offset="1pt" offset2="-1pt"/>
            <o:extrusion v:ext="view" on="t" viewpoint="-34.72222mm" viewpointorigin="-.5" skewangle="-45" lightposition="-50000" lightposition2="50000"/>
          </v:shape>
        </w:pict>
      </w:r>
      <w:r w:rsidR="0048083A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="00BF1A68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9E1D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2456A">
        <w:rPr>
          <w:rFonts w:ascii="Times New Roman" w:hAnsi="Times New Roman" w:cs="Times New Roman"/>
          <w:b/>
          <w:i/>
          <w:sz w:val="24"/>
          <w:szCs w:val="24"/>
        </w:rPr>
        <w:t>15 096,9</w:t>
      </w:r>
      <w:r w:rsidR="00BF1A6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="009E1DEE">
        <w:rPr>
          <w:rFonts w:ascii="Times New Roman" w:hAnsi="Times New Roman" w:cs="Times New Roman"/>
          <w:b/>
          <w:i/>
          <w:sz w:val="24"/>
          <w:szCs w:val="24"/>
        </w:rPr>
        <w:t xml:space="preserve"> 13 487,2                   </w:t>
      </w:r>
      <w:r w:rsidR="00D2456A">
        <w:rPr>
          <w:rFonts w:ascii="Times New Roman" w:hAnsi="Times New Roman" w:cs="Times New Roman"/>
          <w:b/>
          <w:i/>
          <w:sz w:val="24"/>
          <w:szCs w:val="24"/>
        </w:rPr>
        <w:t>16 575,8</w:t>
      </w:r>
      <w:r w:rsidR="009E1DE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="00D2456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49187B">
        <w:rPr>
          <w:rFonts w:ascii="Times New Roman" w:hAnsi="Times New Roman" w:cs="Times New Roman"/>
          <w:b/>
          <w:i/>
          <w:sz w:val="24"/>
          <w:szCs w:val="24"/>
        </w:rPr>
        <w:t>6807,0</w:t>
      </w:r>
      <w:r w:rsidR="009E1DEE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BF1A68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9E1DEE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D2456A">
        <w:rPr>
          <w:rFonts w:ascii="Times New Roman" w:hAnsi="Times New Roman" w:cs="Times New Roman"/>
          <w:b/>
          <w:i/>
          <w:sz w:val="24"/>
          <w:szCs w:val="24"/>
        </w:rPr>
        <w:t>16</w:t>
      </w:r>
      <w:r w:rsidR="0049187B">
        <w:rPr>
          <w:rFonts w:ascii="Times New Roman" w:hAnsi="Times New Roman" w:cs="Times New Roman"/>
          <w:b/>
          <w:i/>
          <w:sz w:val="24"/>
          <w:szCs w:val="24"/>
        </w:rPr>
        <w:t> 630,8</w:t>
      </w:r>
      <w:r w:rsidR="009E1DE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="006D7D95">
        <w:rPr>
          <w:rFonts w:ascii="Times New Roman" w:hAnsi="Times New Roman" w:cs="Times New Roman"/>
          <w:b/>
          <w:i/>
          <w:sz w:val="24"/>
          <w:szCs w:val="24"/>
        </w:rPr>
        <w:t>(тысяч</w:t>
      </w:r>
      <w:r w:rsidR="0048083A">
        <w:rPr>
          <w:rFonts w:ascii="Times New Roman" w:hAnsi="Times New Roman" w:cs="Times New Roman"/>
          <w:b/>
          <w:i/>
          <w:sz w:val="24"/>
          <w:szCs w:val="24"/>
        </w:rPr>
        <w:t xml:space="preserve"> рублей)</w:t>
      </w:r>
    </w:p>
    <w:p w:rsidR="00DB413E" w:rsidRPr="00F03CEB" w:rsidRDefault="0017387F" w:rsidP="002373B0">
      <w:pPr>
        <w:tabs>
          <w:tab w:val="left" w:pos="5535"/>
          <w:tab w:val="left" w:pos="1206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pict>
          <v:shape id="_x0000_s1057" type="#_x0000_t5" style="position:absolute;margin-left:245.4pt;margin-top:1.55pt;width:67.5pt;height:289.35pt;z-index:251682816" fillcolor="#8064a2 [3207]" strokecolor="#f2f2f2 [3041]" strokeweight="3pt">
            <v:shadow type="perspective" color="#3f3151 [1607]" opacity=".5" offset="1pt" offset2="-1pt"/>
            <o:extrusion v:ext="view" on="t" viewpoint="-34.72222mm" viewpointorigin="-.5" skewangle="-45" lightposition="-50000" lightposition2="50000"/>
          </v:shape>
        </w:pict>
      </w:r>
      <w:r w:rsidR="00482349" w:rsidRPr="00F03CEB">
        <w:tab/>
      </w:r>
      <w:r w:rsidR="001460EC" w:rsidRPr="00F03CEB">
        <w:t xml:space="preserve">                                     </w:t>
      </w:r>
      <w:r w:rsidR="0048083A" w:rsidRPr="00F03CEB">
        <w:t xml:space="preserve">            </w:t>
      </w:r>
      <w:r w:rsidR="002373B0">
        <w:tab/>
      </w:r>
    </w:p>
    <w:p w:rsidR="00DB413E" w:rsidRPr="00F03CEB" w:rsidRDefault="0048083A" w:rsidP="0048083A">
      <w:pPr>
        <w:tabs>
          <w:tab w:val="left" w:pos="4920"/>
        </w:tabs>
      </w:pPr>
      <w:r w:rsidRPr="00F03CEB">
        <w:tab/>
      </w:r>
    </w:p>
    <w:p w:rsidR="00DB413E" w:rsidRPr="001460EC" w:rsidRDefault="0017387F" w:rsidP="00915DEB">
      <w:pPr>
        <w:tabs>
          <w:tab w:val="left" w:pos="5535"/>
          <w:tab w:val="left" w:pos="945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pict>
          <v:shape id="_x0000_s1055" type="#_x0000_t5" style="position:absolute;margin-left:54.3pt;margin-top:8.2pt;width:65.25pt;height:228.4pt;z-index:251680768" fillcolor="#8064a2 [3207]" strokecolor="#f2f2f2 [3041]" strokeweight="3pt">
            <v:shadow type="perspective" color="#3f3151 [1607]" opacity=".5" offset="1pt" offset2="-1pt"/>
            <o:extrusion v:ext="view" on="t" viewpoint="-34.72222mm" viewpointorigin="-.5" skewangle="-45" lightposition="-50000" lightposition2="50000"/>
          </v:shape>
        </w:pict>
      </w:r>
      <w:r w:rsidR="00DB413E" w:rsidRPr="00F03CEB">
        <w:tab/>
      </w:r>
      <w:r w:rsidR="00482349">
        <w:tab/>
      </w:r>
    </w:p>
    <w:p w:rsidR="00DB413E" w:rsidRPr="001460EC" w:rsidRDefault="00BF1A68" w:rsidP="00482349">
      <w:pPr>
        <w:tabs>
          <w:tab w:val="left" w:pos="3660"/>
        </w:tabs>
        <w:rPr>
          <w:rFonts w:ascii="Times New Roman" w:hAnsi="Times New Roman" w:cs="Times New Roman"/>
          <w:b/>
          <w:i/>
        </w:rPr>
      </w:pPr>
      <w:r>
        <w:rPr>
          <w:noProof/>
          <w:lang w:eastAsia="ru-RU"/>
        </w:rPr>
        <w:pict>
          <v:shape id="_x0000_s1056" type="#_x0000_t5" style="position:absolute;margin-left:151.05pt;margin-top:17.15pt;width:65.25pt;height:193.6pt;z-index:251681792" fillcolor="#8064a2 [3207]" strokecolor="#f2f2f2 [3041]" strokeweight="3pt">
            <v:shadow type="perspective" color="#3f3151 [1607]" opacity=".5" offset="1pt" offset2="-1pt"/>
            <o:extrusion v:ext="view" on="t" viewpoint="-34.72222mm" viewpointorigin="-.5" skewangle="-45" lightposition="-50000" lightposition2="50000"/>
          </v:shape>
        </w:pict>
      </w:r>
      <w:r w:rsidR="00482349">
        <w:tab/>
      </w:r>
      <w:r w:rsidR="009E1DEE">
        <w:rPr>
          <w:rFonts w:ascii="Times New Roman" w:hAnsi="Times New Roman" w:cs="Times New Roman"/>
          <w:b/>
          <w:i/>
        </w:rPr>
        <w:t>3</w:t>
      </w:r>
    </w:p>
    <w:p w:rsidR="00DB413E" w:rsidRPr="00DB413E" w:rsidRDefault="00DB413E" w:rsidP="00DB413E"/>
    <w:p w:rsidR="00DB413E" w:rsidRPr="00DB413E" w:rsidRDefault="00DB413E" w:rsidP="00DB413E"/>
    <w:p w:rsidR="00DB413E" w:rsidRPr="00DB413E" w:rsidRDefault="00DB413E" w:rsidP="00DB413E"/>
    <w:p w:rsidR="00DB413E" w:rsidRPr="00DB413E" w:rsidRDefault="00DB413E" w:rsidP="00DB413E"/>
    <w:p w:rsidR="00DB413E" w:rsidRPr="00DB413E" w:rsidRDefault="00DB413E" w:rsidP="00DB413E">
      <w:bookmarkStart w:id="0" w:name="_GoBack"/>
      <w:bookmarkEnd w:id="0"/>
    </w:p>
    <w:p w:rsidR="00DB413E" w:rsidRDefault="00DB413E" w:rsidP="00DB413E"/>
    <w:p w:rsidR="00DB413E" w:rsidRPr="00DB413E" w:rsidRDefault="0017387F" w:rsidP="00DB413E">
      <w:r>
        <w:rPr>
          <w:noProof/>
          <w:lang w:eastAsia="ru-RU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51" type="#_x0000_t111" style="position:absolute;margin-left:-119.5pt;margin-top:4.6pt;width:965.3pt;height:78.3pt;flip:y;z-index:251677696" fillcolor="#9bbb59 [3206]" strokecolor="#f2f2f2 [3041]" strokeweight="3pt">
            <v:shadow on="t" type="perspective" color="#4e6128 [1606]" opacity=".5" offset="1pt" offset2="-1pt"/>
            <v:textbox style="mso-next-textbox:#_x0000_s1051">
              <w:txbxContent>
                <w:p w:rsidR="001460EC" w:rsidRDefault="001460EC" w:rsidP="00DB413E"/>
                <w:p w:rsidR="00DB413E" w:rsidRPr="001460EC" w:rsidRDefault="00482349" w:rsidP="00DB413E">
                  <w:pPr>
                    <w:rPr>
                      <w:b/>
                      <w:i/>
                    </w:rPr>
                  </w:pPr>
                  <w:r w:rsidRPr="001460EC">
                    <w:rPr>
                      <w:b/>
                      <w:i/>
                    </w:rPr>
                    <w:t>2012</w:t>
                  </w:r>
                  <w:r w:rsidR="001460EC">
                    <w:rPr>
                      <w:b/>
                      <w:i/>
                    </w:rPr>
                    <w:t xml:space="preserve"> год  </w:t>
                  </w:r>
                  <w:r w:rsidR="0048083A">
                    <w:rPr>
                      <w:b/>
                      <w:i/>
                    </w:rPr>
                    <w:t xml:space="preserve">              2013 год</w:t>
                  </w:r>
                  <w:r w:rsidRPr="001460EC">
                    <w:rPr>
                      <w:b/>
                      <w:i/>
                    </w:rPr>
                    <w:t xml:space="preserve">  </w:t>
                  </w:r>
                  <w:r w:rsidR="001460EC" w:rsidRPr="001460EC">
                    <w:rPr>
                      <w:b/>
                      <w:i/>
                    </w:rPr>
                    <w:t xml:space="preserve">        </w:t>
                  </w:r>
                  <w:r w:rsidRPr="001460EC">
                    <w:rPr>
                      <w:b/>
                      <w:i/>
                    </w:rPr>
                    <w:t xml:space="preserve"> </w:t>
                  </w:r>
                  <w:r w:rsidR="0048083A">
                    <w:rPr>
                      <w:b/>
                      <w:i/>
                    </w:rPr>
                    <w:t xml:space="preserve">             </w:t>
                  </w:r>
                  <w:r w:rsidRPr="001460EC">
                    <w:rPr>
                      <w:b/>
                      <w:i/>
                    </w:rPr>
                    <w:t xml:space="preserve">2014 год                   </w:t>
                  </w:r>
                  <w:r w:rsidR="00382F7E">
                    <w:rPr>
                      <w:b/>
                      <w:i/>
                    </w:rPr>
                    <w:t xml:space="preserve">   </w:t>
                  </w:r>
                  <w:r w:rsidRPr="001460EC">
                    <w:rPr>
                      <w:b/>
                      <w:i/>
                    </w:rPr>
                    <w:t xml:space="preserve"> 2015</w:t>
                  </w:r>
                  <w:r w:rsidR="001460EC">
                    <w:rPr>
                      <w:b/>
                      <w:i/>
                    </w:rPr>
                    <w:t xml:space="preserve"> год                </w:t>
                  </w:r>
                  <w:r w:rsidR="00382F7E">
                    <w:rPr>
                      <w:b/>
                      <w:i/>
                    </w:rPr>
                    <w:t xml:space="preserve">             </w:t>
                  </w:r>
                  <w:r w:rsidR="001460EC">
                    <w:rPr>
                      <w:b/>
                      <w:i/>
                    </w:rPr>
                    <w:t xml:space="preserve">  2016 год         </w:t>
                  </w:r>
                  <w:r w:rsidR="002373B0">
                    <w:rPr>
                      <w:b/>
                      <w:i/>
                    </w:rPr>
                    <w:t xml:space="preserve">                          </w:t>
                  </w:r>
                </w:p>
              </w:txbxContent>
            </v:textbox>
          </v:shape>
        </w:pict>
      </w:r>
    </w:p>
    <w:p w:rsidR="00DB413E" w:rsidRPr="00DB413E" w:rsidRDefault="00DB413E" w:rsidP="00DB413E"/>
    <w:p w:rsidR="00DB413E" w:rsidRDefault="00DB413E" w:rsidP="00DB413E"/>
    <w:p w:rsidR="009953BE" w:rsidRDefault="00DB413E" w:rsidP="00DB413E">
      <w:pPr>
        <w:tabs>
          <w:tab w:val="left" w:pos="5715"/>
        </w:tabs>
      </w:pPr>
      <w:r>
        <w:tab/>
      </w:r>
    </w:p>
    <w:p w:rsidR="00DB413E" w:rsidRDefault="00DB413E" w:rsidP="00DB413E">
      <w:pPr>
        <w:tabs>
          <w:tab w:val="left" w:pos="5715"/>
        </w:tabs>
      </w:pPr>
    </w:p>
    <w:p w:rsidR="001460EC" w:rsidRPr="00A656E1" w:rsidRDefault="004C1B68" w:rsidP="00A656E1">
      <w:pPr>
        <w:pStyle w:val="a5"/>
        <w:keepNext/>
        <w:pBdr>
          <w:bottom w:val="single" w:sz="8" w:space="31" w:color="4F81BD" w:themeColor="accent1"/>
        </w:pBdr>
        <w:jc w:val="center"/>
      </w:pPr>
      <w:r w:rsidRPr="00A656E1">
        <w:rPr>
          <w:rStyle w:val="af0"/>
          <w:b/>
          <w:color w:val="FF0000"/>
          <w:sz w:val="48"/>
          <w:szCs w:val="48"/>
        </w:rPr>
        <w:lastRenderedPageBreak/>
        <w:t xml:space="preserve">СТРУКТУРА СОБСТВЕННЫХ ДОХОДОВ </w:t>
      </w:r>
      <w:r w:rsidR="000950C7">
        <w:rPr>
          <w:rStyle w:val="af0"/>
          <w:b/>
          <w:color w:val="FF0000"/>
          <w:sz w:val="48"/>
          <w:szCs w:val="48"/>
        </w:rPr>
        <w:t>КИСЕЛЕВСКОГО</w:t>
      </w:r>
      <w:r w:rsidRPr="00A656E1">
        <w:rPr>
          <w:rStyle w:val="af0"/>
          <w:b/>
          <w:color w:val="FF0000"/>
          <w:sz w:val="48"/>
          <w:szCs w:val="48"/>
        </w:rPr>
        <w:t xml:space="preserve"> СЕЛЬСКОГО ПОСЕЛЕНИЯ на 201</w:t>
      </w:r>
      <w:r w:rsidR="00810E90">
        <w:rPr>
          <w:rStyle w:val="af0"/>
          <w:b/>
          <w:color w:val="FF0000"/>
          <w:sz w:val="48"/>
          <w:szCs w:val="48"/>
        </w:rPr>
        <w:t>6</w:t>
      </w:r>
      <w:r w:rsidRPr="00A656E1">
        <w:rPr>
          <w:rStyle w:val="af0"/>
          <w:b/>
          <w:color w:val="FF0000"/>
          <w:sz w:val="48"/>
          <w:szCs w:val="48"/>
        </w:rPr>
        <w:t xml:space="preserve"> год</w:t>
      </w:r>
      <w:r w:rsidR="00710C8B">
        <w:rPr>
          <w:b/>
          <w:noProof/>
          <w:color w:val="FF0000"/>
          <w:lang w:eastAsia="ru-RU"/>
        </w:rPr>
        <w:drawing>
          <wp:inline distT="0" distB="0" distL="0" distR="0">
            <wp:extent cx="9115425" cy="4676775"/>
            <wp:effectExtent l="0" t="0" r="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C1797F" w:rsidRPr="00A656E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ВСЕГО: </w:t>
      </w:r>
      <w:r w:rsidR="00D4247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16 </w:t>
      </w:r>
      <w:r w:rsidR="00810E90">
        <w:rPr>
          <w:rFonts w:ascii="Times New Roman" w:hAnsi="Times New Roman" w:cs="Times New Roman"/>
          <w:b/>
          <w:color w:val="FF0000"/>
          <w:sz w:val="36"/>
          <w:szCs w:val="36"/>
        </w:rPr>
        <w:t>630</w:t>
      </w:r>
      <w:r w:rsidR="00D4247B">
        <w:rPr>
          <w:rFonts w:ascii="Times New Roman" w:hAnsi="Times New Roman" w:cs="Times New Roman"/>
          <w:b/>
          <w:color w:val="FF0000"/>
          <w:sz w:val="36"/>
          <w:szCs w:val="36"/>
        </w:rPr>
        <w:t>,8</w:t>
      </w:r>
      <w:r w:rsidR="00C1797F" w:rsidRPr="00A656E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r w:rsidR="00C1797F" w:rsidRPr="00A656E1">
        <w:rPr>
          <w:rFonts w:ascii="Times New Roman" w:hAnsi="Times New Roman" w:cs="Times New Roman"/>
          <w:b/>
          <w:color w:val="FF0000"/>
          <w:sz w:val="36"/>
          <w:szCs w:val="36"/>
        </w:rPr>
        <w:t>тыс</w:t>
      </w:r>
      <w:proofErr w:type="gramStart"/>
      <w:r w:rsidR="00C1797F" w:rsidRPr="00A656E1">
        <w:rPr>
          <w:rFonts w:ascii="Times New Roman" w:hAnsi="Times New Roman" w:cs="Times New Roman"/>
          <w:b/>
          <w:color w:val="FF0000"/>
          <w:sz w:val="36"/>
          <w:szCs w:val="36"/>
        </w:rPr>
        <w:t>.р</w:t>
      </w:r>
      <w:proofErr w:type="gramEnd"/>
      <w:r w:rsidR="00C1797F" w:rsidRPr="00A656E1">
        <w:rPr>
          <w:rFonts w:ascii="Times New Roman" w:hAnsi="Times New Roman" w:cs="Times New Roman"/>
          <w:b/>
          <w:color w:val="FF0000"/>
          <w:sz w:val="36"/>
          <w:szCs w:val="36"/>
        </w:rPr>
        <w:t>ублей</w:t>
      </w:r>
      <w:proofErr w:type="spellEnd"/>
      <w:r w:rsidR="00C1797F" w:rsidRPr="00C1797F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</w:p>
    <w:p w:rsidR="00C1797F" w:rsidRDefault="00C1797F" w:rsidP="00C1797F"/>
    <w:p w:rsidR="00C1797F" w:rsidRPr="003E55E3" w:rsidRDefault="00C1797F" w:rsidP="003E55E3">
      <w:pPr>
        <w:pStyle w:val="a5"/>
        <w:jc w:val="center"/>
        <w:rPr>
          <w:b/>
          <w:color w:val="FF0000"/>
        </w:rPr>
      </w:pPr>
      <w:r w:rsidRPr="003E55E3">
        <w:rPr>
          <w:b/>
          <w:color w:val="FF0000"/>
        </w:rPr>
        <w:lastRenderedPageBreak/>
        <w:t xml:space="preserve">БЕЗВОЗМЕЗДНЫЕ ПОСТУПЛЕНИЯ В </w:t>
      </w:r>
      <w:r w:rsidR="000950C7">
        <w:rPr>
          <w:b/>
          <w:color w:val="FF0000"/>
        </w:rPr>
        <w:t>КИСЕЛЕВСКОЕ</w:t>
      </w:r>
      <w:r w:rsidRPr="003E55E3">
        <w:rPr>
          <w:b/>
          <w:color w:val="FF0000"/>
        </w:rPr>
        <w:t xml:space="preserve"> </w:t>
      </w:r>
      <w:proofErr w:type="gramStart"/>
      <w:r w:rsidRPr="003E55E3">
        <w:rPr>
          <w:b/>
          <w:color w:val="FF0000"/>
        </w:rPr>
        <w:t>СЕЛЬСКОЕ</w:t>
      </w:r>
      <w:proofErr w:type="gramEnd"/>
      <w:r w:rsidRPr="003E55E3">
        <w:rPr>
          <w:b/>
          <w:color w:val="FF0000"/>
        </w:rPr>
        <w:t xml:space="preserve"> ПОСТУПЛЕНИЯ</w:t>
      </w:r>
    </w:p>
    <w:p w:rsidR="00C1797F" w:rsidRDefault="00DE076E" w:rsidP="00C1797F">
      <w:r>
        <w:rPr>
          <w:noProof/>
          <w:lang w:eastAsia="ru-RU"/>
        </w:rPr>
        <w:drawing>
          <wp:inline distT="0" distB="0" distL="0" distR="0">
            <wp:extent cx="8858250" cy="4181475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D073A" w:rsidRDefault="00BD073A" w:rsidP="00C1797F"/>
    <w:p w:rsidR="00BD073A" w:rsidRDefault="00BD073A" w:rsidP="00C1797F"/>
    <w:p w:rsidR="00BD073A" w:rsidRDefault="0017387F" w:rsidP="00BD073A">
      <w:pPr>
        <w:pStyle w:val="a5"/>
        <w:jc w:val="center"/>
        <w:rPr>
          <w:b/>
          <w:color w:val="FF0000"/>
          <w:sz w:val="40"/>
          <w:szCs w:val="40"/>
        </w:rPr>
      </w:pPr>
      <w:r>
        <w:rPr>
          <w:noProof/>
          <w:lang w:eastAsia="ru-RU"/>
        </w:rPr>
        <w:lastRenderedPageBreak/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63" type="#_x0000_t16" style="position:absolute;left:0;text-align:left;margin-left:207.3pt;margin-top:62.7pt;width:69.75pt;height:294pt;z-index:251686912" fillcolor="#8064a2 [3207]" strokecolor="#f2f2f2 [3041]" strokeweight="3pt">
            <v:shadow on="t" type="perspective" color="#3f3151 [1607]" opacity=".5" offset="1pt" offset2="-1pt"/>
            <v:textbox>
              <w:txbxContent>
                <w:p w:rsidR="000322F8" w:rsidRPr="00E04EE6" w:rsidRDefault="00A5525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58312,5</w:t>
                  </w:r>
                </w:p>
              </w:txbxContent>
            </v:textbox>
          </v:shape>
        </w:pict>
      </w:r>
      <w:r w:rsidR="00BD073A" w:rsidRPr="00BD073A">
        <w:rPr>
          <w:b/>
          <w:color w:val="FF0000"/>
          <w:sz w:val="40"/>
          <w:szCs w:val="40"/>
        </w:rPr>
        <w:t xml:space="preserve">ДИНАМИКА РАСХОДОВ </w:t>
      </w:r>
      <w:r w:rsidR="000950C7">
        <w:rPr>
          <w:b/>
          <w:color w:val="FF0000"/>
          <w:sz w:val="40"/>
          <w:szCs w:val="40"/>
        </w:rPr>
        <w:t>КИСЕЛЕВСКОГО</w:t>
      </w:r>
      <w:r w:rsidR="00BD073A" w:rsidRPr="00BD073A">
        <w:rPr>
          <w:b/>
          <w:color w:val="FF0000"/>
          <w:sz w:val="40"/>
          <w:szCs w:val="40"/>
        </w:rPr>
        <w:t xml:space="preserve"> СЕЛЬСКОГО ПОСЕЛЕНИЯ 2013-2016 годы</w:t>
      </w:r>
    </w:p>
    <w:p w:rsidR="00BD073A" w:rsidRPr="00BD073A" w:rsidRDefault="00BD073A" w:rsidP="00BD073A"/>
    <w:p w:rsidR="00BD073A" w:rsidRPr="00E04EE6" w:rsidRDefault="0017387F" w:rsidP="00E04EE6">
      <w:pPr>
        <w:tabs>
          <w:tab w:val="left" w:pos="691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pict>
          <v:shape id="_x0000_s1064" type="#_x0000_t16" style="position:absolute;left:0;text-align:left;margin-left:337.8pt;margin-top:6.05pt;width:71.25pt;height:258.3pt;z-index:251687936" fillcolor="#f79646 [3209]" strokecolor="#f2f2f2 [3041]" strokeweight="3pt">
            <v:shadow on="t" type="perspective" color="#974706 [1609]" opacity=".5" offset="1pt" offset2="-1pt"/>
            <v:textbox style="mso-next-textbox:#_x0000_s1064">
              <w:txbxContent>
                <w:p w:rsidR="000322F8" w:rsidRPr="000322F8" w:rsidRDefault="00CE462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 w:rsidR="008C6B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1285,3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277.05pt;margin-top:20.3pt;width:60.75pt;height:45.75pt;z-index:251691008" o:connectortype="straight">
            <v:stroke endarrow="block"/>
          </v:shape>
        </w:pict>
      </w:r>
      <w:r w:rsidR="000322F8">
        <w:tab/>
      </w:r>
      <w:r w:rsidR="00E04EE6">
        <w:t>(</w:t>
      </w:r>
      <w:r w:rsidR="00E04EE6">
        <w:rPr>
          <w:rFonts w:ascii="Times New Roman" w:hAnsi="Times New Roman" w:cs="Times New Roman"/>
          <w:b/>
          <w:sz w:val="28"/>
          <w:szCs w:val="28"/>
        </w:rPr>
        <w:t>т</w:t>
      </w:r>
      <w:r w:rsidR="006D7D95">
        <w:rPr>
          <w:rFonts w:ascii="Times New Roman" w:hAnsi="Times New Roman" w:cs="Times New Roman"/>
          <w:b/>
          <w:sz w:val="28"/>
          <w:szCs w:val="28"/>
        </w:rPr>
        <w:t>ысяч</w:t>
      </w:r>
      <w:r w:rsidR="000322F8" w:rsidRPr="00E04EE6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E04EE6">
        <w:rPr>
          <w:rFonts w:ascii="Times New Roman" w:hAnsi="Times New Roman" w:cs="Times New Roman"/>
          <w:b/>
          <w:sz w:val="28"/>
          <w:szCs w:val="28"/>
        </w:rPr>
        <w:t>)</w:t>
      </w:r>
    </w:p>
    <w:p w:rsidR="00BD073A" w:rsidRPr="00BD073A" w:rsidRDefault="00BD073A" w:rsidP="00BD073A"/>
    <w:p w:rsidR="00BD073A" w:rsidRPr="00BD073A" w:rsidRDefault="0017387F" w:rsidP="00BD073A">
      <w:r>
        <w:rPr>
          <w:noProof/>
          <w:color w:val="17365D" w:themeColor="text2" w:themeShade="BF"/>
          <w:sz w:val="52"/>
          <w:szCs w:val="52"/>
          <w:lang w:eastAsia="ru-RU"/>
        </w:rPr>
        <w:pict>
          <v:shape id="_x0000_s1065" type="#_x0000_t16" style="position:absolute;margin-left:500.55pt;margin-top:20.6pt;width:78.75pt;height:225.8pt;z-index:251688960" fillcolor="#c0504d [3205]" strokecolor="#f2f2f2 [3041]" strokeweight="3pt">
            <v:shadow on="t" type="perspective" color="#622423 [1605]" opacity=".5" offset="1pt" offset2="-1pt"/>
            <v:textbox>
              <w:txbxContent>
                <w:p w:rsidR="000322F8" w:rsidRPr="000322F8" w:rsidRDefault="00CE462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30236,1</w:t>
                  </w:r>
                </w:p>
              </w:txbxContent>
            </v:textbox>
          </v:shape>
        </w:pict>
      </w:r>
    </w:p>
    <w:p w:rsidR="00BD073A" w:rsidRPr="00BD073A" w:rsidRDefault="0017387F" w:rsidP="00BD073A">
      <w:r>
        <w:rPr>
          <w:noProof/>
          <w:lang w:eastAsia="ru-RU"/>
        </w:rPr>
        <w:pict>
          <v:shape id="_x0000_s1068" type="#_x0000_t32" style="position:absolute;margin-left:409.05pt;margin-top:-.6pt;width:91.5pt;height:45.75pt;z-index:251692032" o:connectortype="straight">
            <v:stroke endarrow="block"/>
          </v:shape>
        </w:pict>
      </w:r>
      <w:r>
        <w:rPr>
          <w:noProof/>
          <w:color w:val="17365D" w:themeColor="text2" w:themeShade="BF"/>
          <w:sz w:val="52"/>
          <w:szCs w:val="52"/>
          <w:lang w:eastAsia="ru-RU"/>
        </w:rPr>
        <w:pict>
          <v:shape id="_x0000_s1066" type="#_x0000_t32" style="position:absolute;margin-left:145.05pt;margin-top:15.15pt;width:62.25pt;height:60.05pt;flip:y;z-index:251689984" o:connectortype="straight">
            <v:stroke endarrow="block"/>
          </v:shape>
        </w:pict>
      </w:r>
    </w:p>
    <w:p w:rsidR="00BD073A" w:rsidRPr="00BD073A" w:rsidRDefault="0017387F" w:rsidP="00BD073A">
      <w:r>
        <w:rPr>
          <w:b/>
          <w:noProof/>
          <w:color w:val="FF0000"/>
          <w:sz w:val="40"/>
          <w:szCs w:val="40"/>
          <w:lang w:eastAsia="ru-RU"/>
        </w:rPr>
        <w:pict>
          <v:shape id="_x0000_s1062" type="#_x0000_t16" style="position:absolute;margin-left:73.05pt;margin-top:19.7pt;width:75.75pt;height:175.8pt;z-index:251685888" fillcolor="#9bbb59 [3206]" strokecolor="#f2f2f2 [3041]" strokeweight="3pt">
            <v:shadow on="t" type="perspective" color="#4e6128 [1606]" opacity=".5" offset="1pt" offset2="-1pt"/>
            <v:textbox>
              <w:txbxContent>
                <w:p w:rsidR="000322F8" w:rsidRPr="000322F8" w:rsidRDefault="00A5525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18630,0</w:t>
                  </w:r>
                </w:p>
              </w:txbxContent>
            </v:textbox>
          </v:shape>
        </w:pict>
      </w:r>
    </w:p>
    <w:p w:rsidR="00BD073A" w:rsidRPr="00BD073A" w:rsidRDefault="00BD073A" w:rsidP="00BD073A"/>
    <w:p w:rsidR="00BD073A" w:rsidRPr="00BD073A" w:rsidRDefault="00BD073A" w:rsidP="00BD073A"/>
    <w:p w:rsidR="00BD073A" w:rsidRPr="00BD073A" w:rsidRDefault="00BD073A" w:rsidP="00E04EE6">
      <w:pPr>
        <w:ind w:firstLine="708"/>
      </w:pPr>
    </w:p>
    <w:p w:rsidR="00BD073A" w:rsidRPr="00BD073A" w:rsidRDefault="00BD073A" w:rsidP="00BD073A"/>
    <w:p w:rsidR="00BD073A" w:rsidRPr="00BD073A" w:rsidRDefault="00BD073A" w:rsidP="00BD073A"/>
    <w:p w:rsidR="00BD073A" w:rsidRPr="00BD073A" w:rsidRDefault="00BD073A" w:rsidP="00BD073A"/>
    <w:p w:rsidR="00BD073A" w:rsidRPr="00E04EE6" w:rsidRDefault="00E04EE6" w:rsidP="00E04EE6">
      <w:pPr>
        <w:tabs>
          <w:tab w:val="left" w:pos="4740"/>
          <w:tab w:val="center" w:pos="7725"/>
        </w:tabs>
        <w:rPr>
          <w:rFonts w:ascii="Times New Roman" w:hAnsi="Times New Roman" w:cs="Times New Roman"/>
          <w:b/>
        </w:rPr>
      </w:pPr>
      <w:r>
        <w:tab/>
      </w:r>
      <w:r w:rsidRPr="00E04EE6">
        <w:rPr>
          <w:rFonts w:ascii="Times New Roman" w:hAnsi="Times New Roman" w:cs="Times New Roman"/>
          <w:b/>
        </w:rPr>
        <w:t>2014 год</w:t>
      </w:r>
      <w:r>
        <w:tab/>
      </w:r>
      <w:r w:rsidRPr="00E04EE6">
        <w:rPr>
          <w:rFonts w:ascii="Times New Roman" w:hAnsi="Times New Roman" w:cs="Times New Roman"/>
          <w:b/>
        </w:rPr>
        <w:t>2015 год</w:t>
      </w:r>
    </w:p>
    <w:p w:rsidR="00BD073A" w:rsidRPr="00E04EE6" w:rsidRDefault="00E04EE6" w:rsidP="00E04EE6">
      <w:pPr>
        <w:tabs>
          <w:tab w:val="left" w:pos="2160"/>
          <w:tab w:val="left" w:pos="10695"/>
        </w:tabs>
      </w:pPr>
      <w:r>
        <w:tab/>
      </w:r>
      <w:r w:rsidRPr="00E04EE6">
        <w:rPr>
          <w:rFonts w:ascii="Times New Roman" w:hAnsi="Times New Roman" w:cs="Times New Roman"/>
          <w:b/>
        </w:rPr>
        <w:t>2013 год</w:t>
      </w:r>
      <w:r>
        <w:tab/>
      </w:r>
      <w:r w:rsidRPr="00E04EE6">
        <w:rPr>
          <w:rFonts w:ascii="Times New Roman" w:hAnsi="Times New Roman" w:cs="Times New Roman"/>
          <w:b/>
        </w:rPr>
        <w:t>2016 год</w:t>
      </w:r>
    </w:p>
    <w:p w:rsidR="00BD073A" w:rsidRDefault="00BD073A" w:rsidP="00BD073A"/>
    <w:p w:rsidR="00BD073A" w:rsidRDefault="00BD073A" w:rsidP="000322F8">
      <w:pPr>
        <w:tabs>
          <w:tab w:val="left" w:pos="2355"/>
          <w:tab w:val="left" w:pos="4920"/>
          <w:tab w:val="center" w:pos="7725"/>
          <w:tab w:val="left" w:pos="10845"/>
        </w:tabs>
      </w:pPr>
      <w:r>
        <w:tab/>
      </w:r>
    </w:p>
    <w:p w:rsidR="00E04EE6" w:rsidRDefault="00E04EE6" w:rsidP="000322F8">
      <w:pPr>
        <w:tabs>
          <w:tab w:val="left" w:pos="2355"/>
          <w:tab w:val="left" w:pos="4920"/>
          <w:tab w:val="center" w:pos="7725"/>
          <w:tab w:val="left" w:pos="10845"/>
        </w:tabs>
      </w:pPr>
    </w:p>
    <w:p w:rsidR="00E04EE6" w:rsidRDefault="00E04EE6" w:rsidP="000322F8">
      <w:pPr>
        <w:tabs>
          <w:tab w:val="left" w:pos="2355"/>
          <w:tab w:val="left" w:pos="4920"/>
          <w:tab w:val="center" w:pos="7725"/>
          <w:tab w:val="left" w:pos="10845"/>
        </w:tabs>
      </w:pPr>
    </w:p>
    <w:p w:rsidR="00E04EE6" w:rsidRPr="000A25E8" w:rsidRDefault="000950C7" w:rsidP="00E04EE6">
      <w:pPr>
        <w:pStyle w:val="Default"/>
        <w:jc w:val="center"/>
        <w:rPr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Расходы бюджета Киселевского</w:t>
      </w:r>
      <w:r w:rsidR="00E04EE6" w:rsidRPr="000A25E8">
        <w:rPr>
          <w:b/>
          <w:bCs/>
          <w:color w:val="FF0000"/>
          <w:sz w:val="40"/>
          <w:szCs w:val="40"/>
        </w:rPr>
        <w:t xml:space="preserve"> сельского поселения,</w:t>
      </w:r>
    </w:p>
    <w:p w:rsidR="00E04EE6" w:rsidRPr="000A25E8" w:rsidRDefault="00E04EE6" w:rsidP="00E04EE6">
      <w:pPr>
        <w:pStyle w:val="Default"/>
        <w:jc w:val="center"/>
        <w:rPr>
          <w:color w:val="FF0000"/>
          <w:sz w:val="40"/>
          <w:szCs w:val="40"/>
        </w:rPr>
      </w:pPr>
      <w:proofErr w:type="gramStart"/>
      <w:r w:rsidRPr="000A25E8">
        <w:rPr>
          <w:b/>
          <w:bCs/>
          <w:color w:val="FF0000"/>
          <w:sz w:val="40"/>
          <w:szCs w:val="40"/>
        </w:rPr>
        <w:t>формируемые</w:t>
      </w:r>
      <w:proofErr w:type="gramEnd"/>
      <w:r w:rsidRPr="000A25E8">
        <w:rPr>
          <w:b/>
          <w:bCs/>
          <w:color w:val="FF0000"/>
          <w:sz w:val="40"/>
          <w:szCs w:val="40"/>
        </w:rPr>
        <w:t xml:space="preserve"> в рамках муниципальных программ</w:t>
      </w:r>
    </w:p>
    <w:p w:rsidR="00E04EE6" w:rsidRPr="00612B73" w:rsidRDefault="0017387F" w:rsidP="00E04EE6">
      <w:pPr>
        <w:tabs>
          <w:tab w:val="left" w:pos="3960"/>
          <w:tab w:val="center" w:pos="7725"/>
          <w:tab w:val="left" w:pos="10845"/>
        </w:tabs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40"/>
          <w:szCs w:val="40"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72" type="#_x0000_t110" style="position:absolute;left:0;text-align:left;margin-left:277.05pt;margin-top:28.75pt;width:268.65pt;height:126.45pt;z-index:251695104" fillcolor="#c0504d [3205]" strokecolor="#f2f2f2 [3041]" strokeweight="3pt">
            <v:shadow on="t" type="perspective" color="#622423 [1605]" opacity=".5" offset="1pt" offset2="-1pt"/>
            <v:textbox>
              <w:txbxContent>
                <w:p w:rsidR="00F30E09" w:rsidRPr="00F30E09" w:rsidRDefault="00CE6BD0" w:rsidP="00F30E09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53949,5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color w:val="FF0000"/>
          <w:sz w:val="40"/>
          <w:szCs w:val="40"/>
          <w:lang w:eastAsia="ru-RU"/>
        </w:rPr>
        <w:pict>
          <v:shape id="_x0000_s1074" type="#_x0000_t110" style="position:absolute;left:0;text-align:left;margin-left:507.6pt;margin-top:21.4pt;width:217.1pt;height:164.7pt;rotation:283248fd;z-index:251697152" fillcolor="#c0504d [3205]" strokecolor="#f2f2f2 [3041]" strokeweight="3pt">
            <v:shadow on="t" type="perspective" color="#622423 [1605]" opacity=".5" offset="1pt" offset2="-1pt"/>
            <v:textbox>
              <w:txbxContent>
                <w:p w:rsidR="00F30E09" w:rsidRPr="000A25E8" w:rsidRDefault="00CE462A" w:rsidP="000A25E8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2</w:t>
                  </w:r>
                  <w:r w:rsidR="00CF454E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9187,6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color w:val="FF0000"/>
          <w:sz w:val="40"/>
          <w:szCs w:val="40"/>
          <w:lang w:eastAsia="ru-RU"/>
        </w:rPr>
        <w:pict>
          <v:shape id="_x0000_s1070" type="#_x0000_t110" style="position:absolute;left:0;text-align:left;margin-left:19.05pt;margin-top:19.75pt;width:250.5pt;height:160.2pt;z-index:251693056" fillcolor="#c0504d [3205]" strokecolor="#f2f2f2 [3041]" strokeweight="3pt">
            <v:shadow on="t" type="perspective" color="#622423 [1605]" opacity=".5" offset="1pt" offset2="-1pt"/>
            <v:textbox>
              <w:txbxContent>
                <w:p w:rsidR="00F30E09" w:rsidRPr="00F30E09" w:rsidRDefault="00996B8F" w:rsidP="00F30E09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54863,0</w:t>
                  </w:r>
                </w:p>
              </w:txbxContent>
            </v:textbox>
          </v:shape>
        </w:pict>
      </w:r>
      <w:r w:rsidR="00612B73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                 </w:t>
      </w:r>
      <w:r w:rsidR="000950C7">
        <w:rPr>
          <w:rFonts w:ascii="Times New Roman" w:hAnsi="Times New Roman" w:cs="Times New Roman"/>
          <w:b/>
          <w:bCs/>
          <w:color w:val="FF0000"/>
          <w:sz w:val="40"/>
          <w:szCs w:val="40"/>
        </w:rPr>
        <w:t>Киселевского</w:t>
      </w:r>
      <w:r w:rsidR="00E04EE6" w:rsidRPr="000A25E8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сельского поселения, и непрограммные расходы</w:t>
      </w:r>
      <w:r w:rsidR="00612B73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     </w:t>
      </w:r>
      <w:r w:rsidR="00612B73" w:rsidRPr="00612B73">
        <w:rPr>
          <w:rFonts w:ascii="Times New Roman" w:hAnsi="Times New Roman" w:cs="Times New Roman"/>
          <w:b/>
          <w:bCs/>
          <w:color w:val="FF0000"/>
          <w:sz w:val="28"/>
          <w:szCs w:val="28"/>
        </w:rPr>
        <w:t>(</w:t>
      </w:r>
      <w:proofErr w:type="spellStart"/>
      <w:r w:rsidR="00612B73" w:rsidRPr="00612B73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тыс</w:t>
      </w:r>
      <w:proofErr w:type="gramStart"/>
      <w:r w:rsidR="00612B73" w:rsidRPr="00612B73">
        <w:rPr>
          <w:rFonts w:ascii="Times New Roman" w:hAnsi="Times New Roman" w:cs="Times New Roman"/>
          <w:b/>
          <w:bCs/>
          <w:color w:val="FF0000"/>
          <w:sz w:val="28"/>
          <w:szCs w:val="28"/>
        </w:rPr>
        <w:t>.р</w:t>
      </w:r>
      <w:proofErr w:type="gramEnd"/>
      <w:r w:rsidR="00612B73" w:rsidRPr="00612B73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ублей</w:t>
      </w:r>
      <w:proofErr w:type="spellEnd"/>
      <w:r w:rsidR="00612B73" w:rsidRPr="00612B73">
        <w:rPr>
          <w:rFonts w:ascii="Times New Roman" w:hAnsi="Times New Roman" w:cs="Times New Roman"/>
          <w:b/>
          <w:bCs/>
          <w:color w:val="FF0000"/>
          <w:sz w:val="28"/>
          <w:szCs w:val="28"/>
        </w:rPr>
        <w:t>)</w:t>
      </w:r>
    </w:p>
    <w:p w:rsidR="00612B73" w:rsidRPr="000A25E8" w:rsidRDefault="00612B73" w:rsidP="00E04EE6">
      <w:pPr>
        <w:tabs>
          <w:tab w:val="left" w:pos="3960"/>
          <w:tab w:val="center" w:pos="7725"/>
          <w:tab w:val="left" w:pos="10845"/>
        </w:tabs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04EE6" w:rsidRPr="00E04EE6" w:rsidRDefault="00E04EE6" w:rsidP="00E04EE6">
      <w:pPr>
        <w:rPr>
          <w:rFonts w:ascii="Times New Roman" w:hAnsi="Times New Roman" w:cs="Times New Roman"/>
          <w:sz w:val="24"/>
          <w:szCs w:val="24"/>
        </w:rPr>
      </w:pPr>
    </w:p>
    <w:p w:rsidR="00E04EE6" w:rsidRPr="00E04EE6" w:rsidRDefault="00E04EE6" w:rsidP="00E04EE6">
      <w:pPr>
        <w:rPr>
          <w:rFonts w:ascii="Times New Roman" w:hAnsi="Times New Roman" w:cs="Times New Roman"/>
          <w:sz w:val="24"/>
          <w:szCs w:val="24"/>
        </w:rPr>
      </w:pPr>
    </w:p>
    <w:p w:rsidR="00E04EE6" w:rsidRPr="00E04EE6" w:rsidRDefault="00E04EE6" w:rsidP="00E04EE6">
      <w:pPr>
        <w:rPr>
          <w:rFonts w:ascii="Times New Roman" w:hAnsi="Times New Roman" w:cs="Times New Roman"/>
          <w:sz w:val="24"/>
          <w:szCs w:val="24"/>
        </w:rPr>
      </w:pPr>
    </w:p>
    <w:p w:rsidR="00E04EE6" w:rsidRPr="00E04EE6" w:rsidRDefault="0017387F" w:rsidP="00E04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FF0000"/>
          <w:sz w:val="40"/>
          <w:szCs w:val="40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71" type="#_x0000_t176" style="position:absolute;margin-left:124.8pt;margin-top:18.65pt;width:130.5pt;height:90pt;z-index:251694080" fillcolor="#9bbb59 [3206]" strokecolor="#f2f2f2 [3041]" strokeweight="3pt">
            <v:shadow on="t" type="perspective" color="#4e6128 [1606]" opacity=".5" offset="1pt" offset2="-1pt"/>
            <v:textbox>
              <w:txbxContent>
                <w:p w:rsidR="00F30E09" w:rsidRPr="00F30E09" w:rsidRDefault="00996B8F" w:rsidP="00F30E09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3449,5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color w:val="FF0000"/>
          <w:sz w:val="52"/>
          <w:szCs w:val="52"/>
          <w:lang w:eastAsia="ru-RU"/>
        </w:rPr>
        <w:pict>
          <v:shape id="_x0000_s1073" type="#_x0000_t176" style="position:absolute;margin-left:331.8pt;margin-top:18.65pt;width:135.75pt;height:88.5pt;z-index:251696128" fillcolor="#9bbb59 [3206]" strokecolor="#f2f2f2 [3041]" strokeweight="3pt">
            <v:shadow on="t" type="perspective" color="#4e6128 [1606]" opacity=".5" offset="1pt" offset2="-1pt"/>
            <v:textbox>
              <w:txbxContent>
                <w:p w:rsidR="00F30E09" w:rsidRPr="000A25E8" w:rsidRDefault="00996B8F" w:rsidP="00F30E09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2</w:t>
                  </w:r>
                  <w:r w:rsidR="00CE6BD0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709</w:t>
                  </w: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,</w:t>
                  </w:r>
                  <w:r w:rsidR="00CE6BD0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7</w:t>
                  </w:r>
                </w:p>
              </w:txbxContent>
            </v:textbox>
          </v:shape>
        </w:pict>
      </w:r>
    </w:p>
    <w:p w:rsidR="00E04EE6" w:rsidRPr="00E04EE6" w:rsidRDefault="0017387F" w:rsidP="00E04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FF0000"/>
          <w:sz w:val="52"/>
          <w:szCs w:val="52"/>
          <w:lang w:eastAsia="ru-RU"/>
        </w:rPr>
        <w:pict>
          <v:shape id="_x0000_s1076" type="#_x0000_t176" style="position:absolute;margin-left:597.3pt;margin-top:-.15pt;width:127.5pt;height:81.45pt;z-index:251698176" fillcolor="#9bbb59 [3206]" strokecolor="#f2f2f2 [3041]" strokeweight="3pt">
            <v:shadow on="t" type="perspective" color="#4e6128 [1606]" opacity=".5" offset="1pt" offset2="-1pt"/>
            <v:textbox>
              <w:txbxContent>
                <w:p w:rsidR="000A25E8" w:rsidRPr="000A25E8" w:rsidRDefault="00CE462A" w:rsidP="000A25E8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1</w:t>
                  </w:r>
                  <w:r w:rsidR="00CF454E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048,5</w:t>
                  </w:r>
                </w:p>
              </w:txbxContent>
            </v:textbox>
          </v:shape>
        </w:pict>
      </w:r>
    </w:p>
    <w:p w:rsidR="00E04EE6" w:rsidRPr="00E04EE6" w:rsidRDefault="00E04EE6" w:rsidP="00E04EE6">
      <w:pPr>
        <w:rPr>
          <w:rFonts w:ascii="Times New Roman" w:hAnsi="Times New Roman" w:cs="Times New Roman"/>
          <w:sz w:val="24"/>
          <w:szCs w:val="24"/>
        </w:rPr>
      </w:pPr>
    </w:p>
    <w:p w:rsidR="00E04EE6" w:rsidRPr="00E04EE6" w:rsidRDefault="00E04EE6" w:rsidP="00E04EE6">
      <w:pPr>
        <w:rPr>
          <w:rFonts w:ascii="Times New Roman" w:hAnsi="Times New Roman" w:cs="Times New Roman"/>
          <w:sz w:val="24"/>
          <w:szCs w:val="24"/>
        </w:rPr>
      </w:pPr>
    </w:p>
    <w:p w:rsidR="00E04EE6" w:rsidRPr="00E04EE6" w:rsidRDefault="00E04EE6" w:rsidP="00E04EE6">
      <w:pPr>
        <w:rPr>
          <w:rFonts w:ascii="Times New Roman" w:hAnsi="Times New Roman" w:cs="Times New Roman"/>
          <w:sz w:val="24"/>
          <w:szCs w:val="24"/>
        </w:rPr>
      </w:pPr>
    </w:p>
    <w:p w:rsidR="00E04EE6" w:rsidRPr="000A25E8" w:rsidRDefault="000A25E8" w:rsidP="00E04EE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</w:t>
      </w:r>
      <w:r w:rsidR="00F30E09" w:rsidRPr="000A25E8">
        <w:rPr>
          <w:rFonts w:ascii="Times New Roman" w:hAnsi="Times New Roman" w:cs="Times New Roman"/>
          <w:b/>
          <w:sz w:val="40"/>
          <w:szCs w:val="40"/>
        </w:rPr>
        <w:t xml:space="preserve">2014 год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  <w:r w:rsidR="00F30E09" w:rsidRPr="000A25E8">
        <w:rPr>
          <w:rFonts w:ascii="Times New Roman" w:hAnsi="Times New Roman" w:cs="Times New Roman"/>
          <w:b/>
          <w:sz w:val="40"/>
          <w:szCs w:val="40"/>
        </w:rPr>
        <w:t xml:space="preserve">2015 год          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</w:t>
      </w:r>
      <w:r w:rsidR="00F30E09" w:rsidRPr="000A25E8">
        <w:rPr>
          <w:rFonts w:ascii="Times New Roman" w:hAnsi="Times New Roman" w:cs="Times New Roman"/>
          <w:b/>
          <w:sz w:val="40"/>
          <w:szCs w:val="40"/>
        </w:rPr>
        <w:t xml:space="preserve"> 2016 год</w:t>
      </w:r>
    </w:p>
    <w:p w:rsidR="00E04EE6" w:rsidRDefault="00E04EE6" w:rsidP="00E04EE6">
      <w:pPr>
        <w:rPr>
          <w:rFonts w:ascii="Times New Roman" w:hAnsi="Times New Roman" w:cs="Times New Roman"/>
          <w:sz w:val="24"/>
          <w:szCs w:val="24"/>
        </w:rPr>
      </w:pPr>
    </w:p>
    <w:p w:rsidR="00E04EE6" w:rsidRPr="00E04EE6" w:rsidRDefault="0017387F" w:rsidP="00E04EE6">
      <w:pPr>
        <w:pStyle w:val="Default"/>
        <w:rPr>
          <w:sz w:val="28"/>
          <w:szCs w:val="28"/>
        </w:rPr>
      </w:pPr>
      <w:r>
        <w:rPr>
          <w:noProof/>
          <w:lang w:eastAsia="ru-RU"/>
        </w:rPr>
        <w:pict>
          <v:shape id="_x0000_s1077" type="#_x0000_t110" style="position:absolute;margin-left:19.05pt;margin-top:.65pt;width:16.5pt;height:13.5pt;z-index:251699200" fillcolor="#c0504d [3205]" strokecolor="#f2f2f2 [3041]" strokeweight="3pt">
            <v:shadow on="t" type="perspective" color="#622423 [1605]" opacity=".5" offset="1pt" offset2="-1pt"/>
          </v:shape>
        </w:pict>
      </w:r>
      <w:r w:rsidR="00E04EE6">
        <w:tab/>
        <w:t xml:space="preserve"> </w:t>
      </w:r>
      <w:r w:rsidR="00E04EE6" w:rsidRPr="00E04EE6">
        <w:rPr>
          <w:sz w:val="28"/>
          <w:szCs w:val="28"/>
        </w:rPr>
        <w:t xml:space="preserve">- расходы бюджета </w:t>
      </w:r>
      <w:r w:rsidR="000950C7">
        <w:rPr>
          <w:sz w:val="28"/>
          <w:szCs w:val="28"/>
        </w:rPr>
        <w:t>Киселевского</w:t>
      </w:r>
      <w:r w:rsidR="00E04EE6">
        <w:rPr>
          <w:sz w:val="28"/>
          <w:szCs w:val="28"/>
        </w:rPr>
        <w:t xml:space="preserve"> сельского поселения</w:t>
      </w:r>
      <w:r w:rsidR="00E04EE6" w:rsidRPr="00E04EE6">
        <w:rPr>
          <w:sz w:val="28"/>
          <w:szCs w:val="28"/>
        </w:rPr>
        <w:t xml:space="preserve">, формируемые в рамках муниципальных программ </w:t>
      </w:r>
      <w:r w:rsidR="000950C7">
        <w:rPr>
          <w:sz w:val="28"/>
          <w:szCs w:val="28"/>
        </w:rPr>
        <w:t>Киселевского</w:t>
      </w:r>
      <w:r w:rsidR="00E04EE6">
        <w:rPr>
          <w:sz w:val="28"/>
          <w:szCs w:val="28"/>
        </w:rPr>
        <w:t xml:space="preserve"> сельского поселения</w:t>
      </w:r>
      <w:r w:rsidR="00E04EE6" w:rsidRPr="00E04EE6">
        <w:rPr>
          <w:sz w:val="28"/>
          <w:szCs w:val="28"/>
        </w:rPr>
        <w:t xml:space="preserve"> </w:t>
      </w:r>
    </w:p>
    <w:p w:rsidR="00E04EE6" w:rsidRDefault="0017387F" w:rsidP="00E04EE6">
      <w:pPr>
        <w:tabs>
          <w:tab w:val="left" w:pos="472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79" type="#_x0000_t176" style="position:absolute;margin-left:19.05pt;margin-top:6.7pt;width:16.5pt;height:12.75pt;z-index:251700224" fillcolor="#9bbb59 [3206]" strokecolor="#f2f2f2 [3041]" strokeweight="3pt">
            <v:shadow on="t" type="perspective" color="#4e6128 [1606]" opacity=".5" offset="1pt" offset2="-1pt"/>
          </v:shape>
        </w:pict>
      </w:r>
      <w:r w:rsidR="00E04EE6">
        <w:rPr>
          <w:sz w:val="28"/>
          <w:szCs w:val="28"/>
        </w:rPr>
        <w:t xml:space="preserve">            </w:t>
      </w:r>
      <w:r w:rsidR="00E04EE6" w:rsidRPr="00E04EE6">
        <w:rPr>
          <w:sz w:val="28"/>
          <w:szCs w:val="28"/>
        </w:rPr>
        <w:t xml:space="preserve">- </w:t>
      </w:r>
      <w:r w:rsidR="00E04EE6" w:rsidRPr="00E04EE6">
        <w:rPr>
          <w:rFonts w:ascii="Times New Roman" w:hAnsi="Times New Roman" w:cs="Times New Roman"/>
          <w:sz w:val="28"/>
          <w:szCs w:val="28"/>
        </w:rPr>
        <w:t xml:space="preserve">непрограммные расходы бюджета </w:t>
      </w:r>
      <w:r w:rsidR="000950C7">
        <w:rPr>
          <w:rFonts w:ascii="Times New Roman" w:hAnsi="Times New Roman" w:cs="Times New Roman"/>
          <w:sz w:val="28"/>
          <w:szCs w:val="28"/>
        </w:rPr>
        <w:t>Киселевского</w:t>
      </w:r>
      <w:r w:rsidR="00F30E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04EE6" w:rsidRPr="00E04EE6">
        <w:rPr>
          <w:rFonts w:ascii="Times New Roman" w:hAnsi="Times New Roman" w:cs="Times New Roman"/>
          <w:sz w:val="28"/>
          <w:szCs w:val="28"/>
        </w:rPr>
        <w:t>Красносулинского</w:t>
      </w:r>
      <w:proofErr w:type="spellEnd"/>
      <w:r w:rsidR="00E04EE6" w:rsidRPr="00E04EE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12B7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A25E8" w:rsidRDefault="000A25E8" w:rsidP="00E04EE6">
      <w:pPr>
        <w:tabs>
          <w:tab w:val="left" w:pos="4725"/>
        </w:tabs>
        <w:rPr>
          <w:rFonts w:ascii="Times New Roman" w:hAnsi="Times New Roman" w:cs="Times New Roman"/>
          <w:sz w:val="28"/>
          <w:szCs w:val="28"/>
        </w:rPr>
      </w:pPr>
    </w:p>
    <w:p w:rsidR="000A25E8" w:rsidRDefault="000A25E8" w:rsidP="00E04EE6">
      <w:pPr>
        <w:tabs>
          <w:tab w:val="left" w:pos="4725"/>
        </w:tabs>
        <w:rPr>
          <w:rFonts w:ascii="Times New Roman" w:hAnsi="Times New Roman" w:cs="Times New Roman"/>
          <w:sz w:val="28"/>
          <w:szCs w:val="28"/>
        </w:rPr>
      </w:pPr>
    </w:p>
    <w:p w:rsidR="000A25E8" w:rsidRPr="000A25E8" w:rsidRDefault="000A25E8" w:rsidP="000A25E8">
      <w:pPr>
        <w:tabs>
          <w:tab w:val="left" w:pos="4725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A25E8">
        <w:rPr>
          <w:rFonts w:ascii="Times New Roman" w:hAnsi="Times New Roman" w:cs="Times New Roman"/>
          <w:b/>
          <w:bCs/>
          <w:color w:val="FF0000"/>
          <w:sz w:val="38"/>
          <w:szCs w:val="38"/>
        </w:rPr>
        <w:t xml:space="preserve">Доля муниципальных программ в общем объеме расходов, запланированных на реализацию муниципальных программ </w:t>
      </w:r>
      <w:r w:rsidR="000950C7">
        <w:rPr>
          <w:rFonts w:ascii="Times New Roman" w:hAnsi="Times New Roman" w:cs="Times New Roman"/>
          <w:b/>
          <w:bCs/>
          <w:color w:val="FF0000"/>
          <w:sz w:val="38"/>
          <w:szCs w:val="38"/>
        </w:rPr>
        <w:t>Киселевского</w:t>
      </w:r>
      <w:r w:rsidR="000B44A0">
        <w:rPr>
          <w:rFonts w:ascii="Times New Roman" w:hAnsi="Times New Roman" w:cs="Times New Roman"/>
          <w:b/>
          <w:bCs/>
          <w:color w:val="FF0000"/>
          <w:sz w:val="38"/>
          <w:szCs w:val="38"/>
        </w:rPr>
        <w:t xml:space="preserve"> сельского поселения</w:t>
      </w:r>
      <w:r w:rsidRPr="000A25E8">
        <w:rPr>
          <w:rFonts w:ascii="Times New Roman" w:hAnsi="Times New Roman" w:cs="Times New Roman"/>
          <w:b/>
          <w:bCs/>
          <w:color w:val="FF0000"/>
          <w:sz w:val="38"/>
          <w:szCs w:val="38"/>
        </w:rPr>
        <w:t xml:space="preserve"> в 201</w:t>
      </w:r>
      <w:r w:rsidR="00CE6BD0">
        <w:rPr>
          <w:rFonts w:ascii="Times New Roman" w:hAnsi="Times New Roman" w:cs="Times New Roman"/>
          <w:b/>
          <w:bCs/>
          <w:color w:val="FF0000"/>
          <w:sz w:val="38"/>
          <w:szCs w:val="38"/>
        </w:rPr>
        <w:t>6</w:t>
      </w:r>
      <w:r w:rsidRPr="000A25E8">
        <w:rPr>
          <w:rFonts w:ascii="Times New Roman" w:hAnsi="Times New Roman" w:cs="Times New Roman"/>
          <w:b/>
          <w:bCs/>
          <w:color w:val="FF0000"/>
          <w:sz w:val="38"/>
          <w:szCs w:val="38"/>
        </w:rPr>
        <w:t xml:space="preserve"> году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6874"/>
        <w:gridCol w:w="3190"/>
        <w:gridCol w:w="3827"/>
      </w:tblGrid>
      <w:tr w:rsidR="000A25E8" w:rsidRPr="00590F9B" w:rsidTr="00D03E49">
        <w:tc>
          <w:tcPr>
            <w:tcW w:w="959" w:type="dxa"/>
          </w:tcPr>
          <w:p w:rsidR="000A25E8" w:rsidRPr="00590F9B" w:rsidRDefault="000A25E8" w:rsidP="00D03E49">
            <w:pPr>
              <w:shd w:val="clear" w:color="auto" w:fill="92D050"/>
              <w:tabs>
                <w:tab w:val="left" w:pos="47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90F9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gramStart"/>
            <w:r w:rsidRPr="00590F9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90F9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874" w:type="dxa"/>
          </w:tcPr>
          <w:p w:rsidR="000A25E8" w:rsidRPr="00590F9B" w:rsidRDefault="000A25E8" w:rsidP="00D03E49">
            <w:pPr>
              <w:pStyle w:val="Default"/>
              <w:shd w:val="clear" w:color="auto" w:fill="92D050"/>
              <w:jc w:val="center"/>
              <w:rPr>
                <w:sz w:val="26"/>
                <w:szCs w:val="26"/>
              </w:rPr>
            </w:pPr>
            <w:r w:rsidRPr="00590F9B">
              <w:rPr>
                <w:sz w:val="26"/>
                <w:szCs w:val="26"/>
              </w:rPr>
              <w:t xml:space="preserve">Наименование муниципальной программы </w:t>
            </w:r>
            <w:r w:rsidR="005311EA" w:rsidRPr="00590F9B">
              <w:rPr>
                <w:sz w:val="26"/>
                <w:szCs w:val="26"/>
              </w:rPr>
              <w:t>Киселевского</w:t>
            </w:r>
            <w:r w:rsidRPr="00590F9B">
              <w:rPr>
                <w:sz w:val="26"/>
                <w:szCs w:val="26"/>
              </w:rPr>
              <w:t xml:space="preserve"> сельского поселения</w:t>
            </w:r>
          </w:p>
          <w:p w:rsidR="000A25E8" w:rsidRPr="00590F9B" w:rsidRDefault="000A25E8" w:rsidP="00D03E49">
            <w:pPr>
              <w:shd w:val="clear" w:color="auto" w:fill="92D050"/>
              <w:tabs>
                <w:tab w:val="left" w:pos="47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0A25E8" w:rsidRPr="00590F9B" w:rsidRDefault="000A25E8" w:rsidP="00D03E49">
            <w:pPr>
              <w:shd w:val="clear" w:color="auto" w:fill="92D050"/>
              <w:tabs>
                <w:tab w:val="left" w:pos="47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90F9B">
              <w:rPr>
                <w:rFonts w:ascii="Times New Roman" w:hAnsi="Times New Roman" w:cs="Times New Roman"/>
                <w:sz w:val="26"/>
                <w:szCs w:val="26"/>
              </w:rPr>
              <w:t>2014 год (</w:t>
            </w:r>
            <w:proofErr w:type="spellStart"/>
            <w:r w:rsidRPr="00590F9B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590F9B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590F9B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 w:rsidRPr="00590F9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27" w:type="dxa"/>
          </w:tcPr>
          <w:p w:rsidR="000A25E8" w:rsidRPr="00590F9B" w:rsidRDefault="000A25E8" w:rsidP="00D03E49">
            <w:pPr>
              <w:shd w:val="clear" w:color="auto" w:fill="92D050"/>
              <w:tabs>
                <w:tab w:val="left" w:pos="47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90F9B">
              <w:rPr>
                <w:rFonts w:ascii="Times New Roman" w:hAnsi="Times New Roman" w:cs="Times New Roman"/>
                <w:sz w:val="26"/>
                <w:szCs w:val="26"/>
              </w:rPr>
              <w:t>доля в общих расходах</w:t>
            </w:r>
            <w:proofErr w:type="gramStart"/>
            <w:r w:rsidR="00D03E49" w:rsidRPr="00590F9B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0A25E8" w:rsidRPr="00590F9B" w:rsidTr="00D03E49">
        <w:tc>
          <w:tcPr>
            <w:tcW w:w="959" w:type="dxa"/>
          </w:tcPr>
          <w:p w:rsidR="000A25E8" w:rsidRPr="00590F9B" w:rsidRDefault="000A25E8" w:rsidP="00D03E49">
            <w:pPr>
              <w:shd w:val="clear" w:color="auto" w:fill="92D050"/>
              <w:tabs>
                <w:tab w:val="left" w:pos="47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90F9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874" w:type="dxa"/>
          </w:tcPr>
          <w:p w:rsidR="000A25E8" w:rsidRPr="00590F9B" w:rsidRDefault="000A25E8" w:rsidP="000950C7">
            <w:pPr>
              <w:shd w:val="clear" w:color="auto" w:fill="92D050"/>
              <w:tabs>
                <w:tab w:val="left" w:pos="47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90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0950C7" w:rsidRPr="00590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Киселевского </w:t>
            </w:r>
            <w:r w:rsidRPr="00590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 "Управление муниципальными финансами"</w:t>
            </w:r>
          </w:p>
        </w:tc>
        <w:tc>
          <w:tcPr>
            <w:tcW w:w="3190" w:type="dxa"/>
          </w:tcPr>
          <w:p w:rsidR="000A25E8" w:rsidRPr="00590F9B" w:rsidRDefault="00CE6BD0" w:rsidP="00D03E49">
            <w:pPr>
              <w:shd w:val="clear" w:color="auto" w:fill="92D050"/>
              <w:tabs>
                <w:tab w:val="left" w:pos="47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BD0">
              <w:rPr>
                <w:rFonts w:ascii="Times New Roman" w:hAnsi="Times New Roman" w:cs="Times New Roman"/>
                <w:sz w:val="26"/>
                <w:szCs w:val="26"/>
              </w:rPr>
              <w:t>3 710.3</w:t>
            </w:r>
          </w:p>
        </w:tc>
        <w:tc>
          <w:tcPr>
            <w:tcW w:w="3827" w:type="dxa"/>
          </w:tcPr>
          <w:p w:rsidR="000A25E8" w:rsidRPr="00590F9B" w:rsidRDefault="00CF454E" w:rsidP="00CF454E">
            <w:pPr>
              <w:shd w:val="clear" w:color="auto" w:fill="92D050"/>
              <w:tabs>
                <w:tab w:val="left" w:pos="47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EE0BB3" w:rsidRPr="00590F9B">
              <w:rPr>
                <w:rFonts w:ascii="Times New Roman" w:hAnsi="Times New Roman" w:cs="Times New Roman"/>
                <w:sz w:val="26"/>
                <w:szCs w:val="26"/>
              </w:rPr>
              <w:t>,3</w:t>
            </w:r>
          </w:p>
        </w:tc>
      </w:tr>
      <w:tr w:rsidR="000A25E8" w:rsidRPr="00590F9B" w:rsidTr="00D03E49">
        <w:tc>
          <w:tcPr>
            <w:tcW w:w="959" w:type="dxa"/>
          </w:tcPr>
          <w:p w:rsidR="000A25E8" w:rsidRPr="00590F9B" w:rsidRDefault="000A25E8" w:rsidP="00D03E49">
            <w:pPr>
              <w:shd w:val="clear" w:color="auto" w:fill="92D050"/>
              <w:tabs>
                <w:tab w:val="left" w:pos="47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90F9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874" w:type="dxa"/>
          </w:tcPr>
          <w:p w:rsidR="000A25E8" w:rsidRPr="00590F9B" w:rsidRDefault="000A25E8" w:rsidP="000950C7">
            <w:pPr>
              <w:shd w:val="clear" w:color="auto" w:fill="92D050"/>
              <w:tabs>
                <w:tab w:val="left" w:pos="47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90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0950C7" w:rsidRPr="00590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Киселевского</w:t>
            </w:r>
            <w:r w:rsidRPr="00590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"</w:t>
            </w:r>
            <w:r w:rsidR="00B12131" w:rsidRPr="00590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Защита населения и территории от чрезвычай</w:t>
            </w:r>
            <w:r w:rsidR="00B12131" w:rsidRPr="00590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 xml:space="preserve">ных ситуаций, обеспечение пожарной безопасности и безопасности людей на водных объектах </w:t>
            </w:r>
            <w:r w:rsidRPr="00590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3190" w:type="dxa"/>
          </w:tcPr>
          <w:p w:rsidR="000A25E8" w:rsidRPr="00590F9B" w:rsidRDefault="00EE0BB3" w:rsidP="00CE6BD0">
            <w:pPr>
              <w:shd w:val="clear" w:color="auto" w:fill="92D050"/>
              <w:tabs>
                <w:tab w:val="left" w:pos="47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F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E6BD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90F9B"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 w:rsidR="00CE6BD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27" w:type="dxa"/>
          </w:tcPr>
          <w:p w:rsidR="000A25E8" w:rsidRPr="00590F9B" w:rsidRDefault="00CF454E" w:rsidP="00D03E49">
            <w:pPr>
              <w:shd w:val="clear" w:color="auto" w:fill="92D050"/>
              <w:tabs>
                <w:tab w:val="left" w:pos="47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0A25E8" w:rsidRPr="00590F9B" w:rsidTr="00D03E49">
        <w:tc>
          <w:tcPr>
            <w:tcW w:w="959" w:type="dxa"/>
          </w:tcPr>
          <w:p w:rsidR="000A25E8" w:rsidRPr="00590F9B" w:rsidRDefault="000A25E8" w:rsidP="00D03E49">
            <w:pPr>
              <w:shd w:val="clear" w:color="auto" w:fill="92D050"/>
              <w:tabs>
                <w:tab w:val="left" w:pos="47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90F9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874" w:type="dxa"/>
          </w:tcPr>
          <w:p w:rsidR="000A25E8" w:rsidRPr="00590F9B" w:rsidRDefault="00D03E49" w:rsidP="00571517">
            <w:pPr>
              <w:shd w:val="clear" w:color="auto" w:fill="92D050"/>
              <w:tabs>
                <w:tab w:val="left" w:pos="47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90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571517" w:rsidRPr="00590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Киселевского</w:t>
            </w:r>
            <w:r w:rsidRPr="00590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"</w:t>
            </w:r>
            <w:r w:rsidR="00B12131" w:rsidRPr="00590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Муниципальная  политика </w:t>
            </w:r>
            <w:r w:rsidRPr="00590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3190" w:type="dxa"/>
          </w:tcPr>
          <w:p w:rsidR="000A25E8" w:rsidRPr="00590F9B" w:rsidRDefault="00CE6BD0" w:rsidP="00D03E49">
            <w:pPr>
              <w:shd w:val="clear" w:color="auto" w:fill="92D050"/>
              <w:tabs>
                <w:tab w:val="left" w:pos="47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328,8</w:t>
            </w:r>
          </w:p>
        </w:tc>
        <w:tc>
          <w:tcPr>
            <w:tcW w:w="3827" w:type="dxa"/>
          </w:tcPr>
          <w:p w:rsidR="000A25E8" w:rsidRPr="00590F9B" w:rsidRDefault="00CF454E" w:rsidP="00D03E49">
            <w:pPr>
              <w:shd w:val="clear" w:color="auto" w:fill="92D050"/>
              <w:tabs>
                <w:tab w:val="left" w:pos="47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</w:p>
        </w:tc>
      </w:tr>
      <w:tr w:rsidR="000A25E8" w:rsidRPr="00590F9B" w:rsidTr="00D03E49">
        <w:tc>
          <w:tcPr>
            <w:tcW w:w="959" w:type="dxa"/>
          </w:tcPr>
          <w:p w:rsidR="000A25E8" w:rsidRPr="00590F9B" w:rsidRDefault="000A25E8" w:rsidP="00D03E49">
            <w:pPr>
              <w:shd w:val="clear" w:color="auto" w:fill="92D050"/>
              <w:tabs>
                <w:tab w:val="left" w:pos="47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90F9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874" w:type="dxa"/>
          </w:tcPr>
          <w:p w:rsidR="000A25E8" w:rsidRPr="00590F9B" w:rsidRDefault="00D03E49" w:rsidP="00571517">
            <w:pPr>
              <w:shd w:val="clear" w:color="auto" w:fill="92D050"/>
              <w:tabs>
                <w:tab w:val="left" w:pos="47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90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571517" w:rsidRPr="00590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Киселевского</w:t>
            </w:r>
            <w:r w:rsidRPr="00590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"</w:t>
            </w:r>
            <w:r w:rsidR="00B12131" w:rsidRPr="00590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Развитие транспортной системы </w:t>
            </w:r>
            <w:r w:rsidRPr="00590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3190" w:type="dxa"/>
          </w:tcPr>
          <w:p w:rsidR="000A25E8" w:rsidRPr="00590F9B" w:rsidRDefault="00CE6BD0" w:rsidP="00590F9B">
            <w:pPr>
              <w:shd w:val="clear" w:color="auto" w:fill="92D050"/>
              <w:tabs>
                <w:tab w:val="left" w:pos="47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BD0">
              <w:rPr>
                <w:rFonts w:ascii="Times New Roman" w:hAnsi="Times New Roman" w:cs="Times New Roman"/>
                <w:sz w:val="26"/>
                <w:szCs w:val="26"/>
              </w:rPr>
              <w:t>7 599.8</w:t>
            </w:r>
          </w:p>
        </w:tc>
        <w:tc>
          <w:tcPr>
            <w:tcW w:w="3827" w:type="dxa"/>
          </w:tcPr>
          <w:p w:rsidR="000A25E8" w:rsidRPr="00590F9B" w:rsidRDefault="00CF454E" w:rsidP="00590F9B">
            <w:pPr>
              <w:shd w:val="clear" w:color="auto" w:fill="92D050"/>
              <w:tabs>
                <w:tab w:val="left" w:pos="47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25,1</w:t>
            </w:r>
          </w:p>
          <w:p w:rsidR="00590F9B" w:rsidRPr="00590F9B" w:rsidRDefault="00590F9B" w:rsidP="00590F9B">
            <w:pPr>
              <w:shd w:val="clear" w:color="auto" w:fill="92D050"/>
              <w:tabs>
                <w:tab w:val="left" w:pos="47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E49" w:rsidRPr="00590F9B" w:rsidTr="00D03E49">
        <w:tc>
          <w:tcPr>
            <w:tcW w:w="959" w:type="dxa"/>
          </w:tcPr>
          <w:p w:rsidR="00D03E49" w:rsidRPr="00590F9B" w:rsidRDefault="00D03E49" w:rsidP="00D03E49">
            <w:pPr>
              <w:shd w:val="clear" w:color="auto" w:fill="92D050"/>
              <w:tabs>
                <w:tab w:val="left" w:pos="47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90F9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874" w:type="dxa"/>
          </w:tcPr>
          <w:p w:rsidR="00D03E49" w:rsidRPr="00590F9B" w:rsidRDefault="00D03E49" w:rsidP="00571517">
            <w:pPr>
              <w:shd w:val="clear" w:color="auto" w:fill="92D050"/>
              <w:tabs>
                <w:tab w:val="left" w:pos="472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0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571517" w:rsidRPr="00590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Киселевского</w:t>
            </w:r>
            <w:r w:rsidRPr="00590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"</w:t>
            </w:r>
            <w:r w:rsidR="00B12131" w:rsidRPr="00590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Благоустройство территории и обеспечение качествен</w:t>
            </w:r>
            <w:r w:rsidR="00B12131" w:rsidRPr="00590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ными жилищно-комму</w:t>
            </w:r>
            <w:r w:rsidR="00B12131" w:rsidRPr="00590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 xml:space="preserve">нальными услугами </w:t>
            </w:r>
            <w:r w:rsidRPr="00590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3190" w:type="dxa"/>
          </w:tcPr>
          <w:p w:rsidR="00D03E49" w:rsidRPr="00590F9B" w:rsidRDefault="00CE6BD0" w:rsidP="00D03E49">
            <w:pPr>
              <w:shd w:val="clear" w:color="auto" w:fill="92D050"/>
              <w:tabs>
                <w:tab w:val="left" w:pos="47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BD0">
              <w:rPr>
                <w:rFonts w:ascii="Times New Roman" w:hAnsi="Times New Roman" w:cs="Times New Roman"/>
                <w:sz w:val="26"/>
                <w:szCs w:val="26"/>
              </w:rPr>
              <w:t>2 047.6</w:t>
            </w:r>
          </w:p>
        </w:tc>
        <w:tc>
          <w:tcPr>
            <w:tcW w:w="3827" w:type="dxa"/>
          </w:tcPr>
          <w:p w:rsidR="00D03E49" w:rsidRPr="00590F9B" w:rsidRDefault="00CF454E" w:rsidP="00CF454E">
            <w:pPr>
              <w:shd w:val="clear" w:color="auto" w:fill="92D050"/>
              <w:tabs>
                <w:tab w:val="left" w:pos="47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E0BB3" w:rsidRPr="00590F9B">
              <w:rPr>
                <w:rFonts w:ascii="Times New Roman" w:hAnsi="Times New Roman" w:cs="Times New Roman"/>
                <w:sz w:val="26"/>
                <w:szCs w:val="26"/>
              </w:rPr>
              <w:t>,8</w:t>
            </w:r>
          </w:p>
        </w:tc>
      </w:tr>
      <w:tr w:rsidR="00D03E49" w:rsidRPr="00590F9B" w:rsidTr="00D03E49">
        <w:tc>
          <w:tcPr>
            <w:tcW w:w="959" w:type="dxa"/>
          </w:tcPr>
          <w:p w:rsidR="00D03E49" w:rsidRPr="00590F9B" w:rsidRDefault="00D03E49" w:rsidP="00D03E49">
            <w:pPr>
              <w:shd w:val="clear" w:color="auto" w:fill="92D050"/>
              <w:tabs>
                <w:tab w:val="left" w:pos="47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90F9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874" w:type="dxa"/>
          </w:tcPr>
          <w:p w:rsidR="00D03E49" w:rsidRPr="00590F9B" w:rsidRDefault="00D03E49" w:rsidP="00571517">
            <w:pPr>
              <w:shd w:val="clear" w:color="auto" w:fill="92D050"/>
              <w:tabs>
                <w:tab w:val="left" w:pos="472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0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571517" w:rsidRPr="00590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Киселевского</w:t>
            </w:r>
            <w:r w:rsidRPr="00590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"</w:t>
            </w:r>
            <w:r w:rsidR="00B12131" w:rsidRPr="00590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Развитие культуры </w:t>
            </w:r>
            <w:r w:rsidRPr="00590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3190" w:type="dxa"/>
          </w:tcPr>
          <w:p w:rsidR="00D03E49" w:rsidRPr="00590F9B" w:rsidRDefault="00CE6BD0" w:rsidP="00D03E49">
            <w:pPr>
              <w:shd w:val="clear" w:color="auto" w:fill="92D050"/>
              <w:tabs>
                <w:tab w:val="left" w:pos="47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BD0">
              <w:rPr>
                <w:rFonts w:ascii="Times New Roman" w:hAnsi="Times New Roman" w:cs="Times New Roman"/>
                <w:sz w:val="26"/>
                <w:szCs w:val="26"/>
              </w:rPr>
              <w:t>7 130.9</w:t>
            </w:r>
          </w:p>
        </w:tc>
        <w:tc>
          <w:tcPr>
            <w:tcW w:w="3827" w:type="dxa"/>
          </w:tcPr>
          <w:p w:rsidR="00D03E49" w:rsidRPr="00590F9B" w:rsidRDefault="00CF454E" w:rsidP="00CF454E">
            <w:pPr>
              <w:shd w:val="clear" w:color="auto" w:fill="92D050"/>
              <w:tabs>
                <w:tab w:val="left" w:pos="47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23,6</w:t>
            </w:r>
          </w:p>
        </w:tc>
      </w:tr>
      <w:tr w:rsidR="00571517" w:rsidRPr="00590F9B" w:rsidTr="00D03E49">
        <w:tc>
          <w:tcPr>
            <w:tcW w:w="959" w:type="dxa"/>
          </w:tcPr>
          <w:p w:rsidR="00571517" w:rsidRPr="00590F9B" w:rsidRDefault="00B12131" w:rsidP="00D03E49">
            <w:pPr>
              <w:shd w:val="clear" w:color="auto" w:fill="92D050"/>
              <w:tabs>
                <w:tab w:val="left" w:pos="47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90F9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874" w:type="dxa"/>
          </w:tcPr>
          <w:p w:rsidR="00571517" w:rsidRPr="00590F9B" w:rsidRDefault="00B12131" w:rsidP="00D03E49">
            <w:pPr>
              <w:shd w:val="clear" w:color="auto" w:fill="92D050"/>
              <w:tabs>
                <w:tab w:val="left" w:pos="472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0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Киселевского сельского поселения " Развитие физической культуры и спорта "</w:t>
            </w:r>
          </w:p>
        </w:tc>
        <w:tc>
          <w:tcPr>
            <w:tcW w:w="3190" w:type="dxa"/>
          </w:tcPr>
          <w:p w:rsidR="00571517" w:rsidRPr="00590F9B" w:rsidRDefault="00CE6BD0" w:rsidP="00D03E49">
            <w:pPr>
              <w:shd w:val="clear" w:color="auto" w:fill="92D050"/>
              <w:tabs>
                <w:tab w:val="left" w:pos="47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57,0</w:t>
            </w:r>
          </w:p>
        </w:tc>
        <w:tc>
          <w:tcPr>
            <w:tcW w:w="3827" w:type="dxa"/>
          </w:tcPr>
          <w:p w:rsidR="00571517" w:rsidRPr="00590F9B" w:rsidRDefault="00CF454E" w:rsidP="00D03E49">
            <w:pPr>
              <w:shd w:val="clear" w:color="auto" w:fill="92D050"/>
              <w:tabs>
                <w:tab w:val="left" w:pos="47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571517" w:rsidRPr="00590F9B" w:rsidTr="00D03E49">
        <w:tc>
          <w:tcPr>
            <w:tcW w:w="959" w:type="dxa"/>
          </w:tcPr>
          <w:p w:rsidR="00571517" w:rsidRPr="00590F9B" w:rsidRDefault="00B12131" w:rsidP="00D03E49">
            <w:pPr>
              <w:shd w:val="clear" w:color="auto" w:fill="92D050"/>
              <w:tabs>
                <w:tab w:val="left" w:pos="47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90F9B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874" w:type="dxa"/>
          </w:tcPr>
          <w:p w:rsidR="00571517" w:rsidRPr="00590F9B" w:rsidRDefault="00B12131" w:rsidP="00D03E49">
            <w:pPr>
              <w:shd w:val="clear" w:color="auto" w:fill="92D050"/>
              <w:tabs>
                <w:tab w:val="left" w:pos="472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0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Киселевского сельского поселения «Обеспечение доступ</w:t>
            </w:r>
            <w:r w:rsidRPr="00590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ным и комфортным жи</w:t>
            </w:r>
            <w:r w:rsidRPr="00590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льем населения Киселевского сельского поселения»</w:t>
            </w:r>
          </w:p>
        </w:tc>
        <w:tc>
          <w:tcPr>
            <w:tcW w:w="3190" w:type="dxa"/>
          </w:tcPr>
          <w:p w:rsidR="00571517" w:rsidRPr="00590F9B" w:rsidRDefault="00CE6BD0" w:rsidP="00D03E49">
            <w:pPr>
              <w:shd w:val="clear" w:color="auto" w:fill="92D050"/>
              <w:tabs>
                <w:tab w:val="left" w:pos="47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BD0">
              <w:rPr>
                <w:rFonts w:ascii="Times New Roman" w:hAnsi="Times New Roman" w:cs="Times New Roman"/>
                <w:sz w:val="26"/>
                <w:szCs w:val="26"/>
              </w:rPr>
              <w:t>8 157.4</w:t>
            </w:r>
          </w:p>
        </w:tc>
        <w:tc>
          <w:tcPr>
            <w:tcW w:w="3827" w:type="dxa"/>
          </w:tcPr>
          <w:p w:rsidR="00571517" w:rsidRPr="00590F9B" w:rsidRDefault="00CF454E" w:rsidP="00D03E49">
            <w:pPr>
              <w:shd w:val="clear" w:color="auto" w:fill="92D050"/>
              <w:tabs>
                <w:tab w:val="left" w:pos="47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27,0</w:t>
            </w:r>
          </w:p>
        </w:tc>
      </w:tr>
      <w:tr w:rsidR="00D03E49" w:rsidRPr="00590F9B" w:rsidTr="00D03E49">
        <w:tc>
          <w:tcPr>
            <w:tcW w:w="959" w:type="dxa"/>
          </w:tcPr>
          <w:p w:rsidR="00D03E49" w:rsidRPr="00590F9B" w:rsidRDefault="00D03E49" w:rsidP="00D03E49">
            <w:pPr>
              <w:shd w:val="clear" w:color="auto" w:fill="92D050"/>
              <w:tabs>
                <w:tab w:val="left" w:pos="47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74" w:type="dxa"/>
          </w:tcPr>
          <w:p w:rsidR="00D03E49" w:rsidRPr="00590F9B" w:rsidRDefault="00D03E49" w:rsidP="00D03E49">
            <w:pPr>
              <w:shd w:val="clear" w:color="auto" w:fill="92D050"/>
              <w:tabs>
                <w:tab w:val="left" w:pos="472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0F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 ПО ПРОГРАММАМ</w:t>
            </w:r>
          </w:p>
        </w:tc>
        <w:tc>
          <w:tcPr>
            <w:tcW w:w="3190" w:type="dxa"/>
          </w:tcPr>
          <w:p w:rsidR="00D03E49" w:rsidRPr="00590F9B" w:rsidRDefault="00CE6BD0" w:rsidP="00CE6BD0">
            <w:pPr>
              <w:shd w:val="clear" w:color="auto" w:fill="92D050"/>
              <w:tabs>
                <w:tab w:val="left" w:pos="47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29187,6</w:t>
            </w:r>
          </w:p>
        </w:tc>
        <w:tc>
          <w:tcPr>
            <w:tcW w:w="3827" w:type="dxa"/>
          </w:tcPr>
          <w:p w:rsidR="00D03E49" w:rsidRPr="00590F9B" w:rsidRDefault="00CF454E" w:rsidP="00D03E49">
            <w:pPr>
              <w:shd w:val="clear" w:color="auto" w:fill="92D050"/>
              <w:tabs>
                <w:tab w:val="left" w:pos="472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96,5</w:t>
            </w:r>
          </w:p>
        </w:tc>
      </w:tr>
    </w:tbl>
    <w:p w:rsidR="000A25E8" w:rsidRDefault="000A25E8" w:rsidP="00D03E49">
      <w:pPr>
        <w:shd w:val="clear" w:color="auto" w:fill="FFFFFF" w:themeFill="background1"/>
        <w:tabs>
          <w:tab w:val="left" w:pos="4725"/>
        </w:tabs>
        <w:rPr>
          <w:rFonts w:ascii="Times New Roman" w:hAnsi="Times New Roman" w:cs="Times New Roman"/>
          <w:sz w:val="28"/>
          <w:szCs w:val="28"/>
        </w:rPr>
      </w:pPr>
    </w:p>
    <w:p w:rsidR="00D03E49" w:rsidRDefault="00D03E49" w:rsidP="00D03E49">
      <w:pPr>
        <w:shd w:val="clear" w:color="auto" w:fill="FFFFFF" w:themeFill="background1"/>
        <w:tabs>
          <w:tab w:val="left" w:pos="4725"/>
        </w:tabs>
        <w:rPr>
          <w:rFonts w:ascii="Times New Roman" w:hAnsi="Times New Roman" w:cs="Times New Roman"/>
          <w:sz w:val="28"/>
          <w:szCs w:val="28"/>
        </w:rPr>
      </w:pPr>
    </w:p>
    <w:p w:rsidR="00D03E49" w:rsidRDefault="00D03E49" w:rsidP="00D03E49">
      <w:pPr>
        <w:shd w:val="clear" w:color="auto" w:fill="FFFFFF" w:themeFill="background1"/>
        <w:tabs>
          <w:tab w:val="left" w:pos="4725"/>
        </w:tabs>
        <w:rPr>
          <w:rFonts w:ascii="Times New Roman" w:hAnsi="Times New Roman" w:cs="Times New Roman"/>
          <w:sz w:val="28"/>
          <w:szCs w:val="28"/>
        </w:rPr>
      </w:pPr>
    </w:p>
    <w:p w:rsidR="00D03E49" w:rsidRDefault="00D03E49" w:rsidP="00D03E49">
      <w:pPr>
        <w:shd w:val="clear" w:color="auto" w:fill="FFFFFF" w:themeFill="background1"/>
        <w:tabs>
          <w:tab w:val="left" w:pos="4725"/>
        </w:tabs>
        <w:rPr>
          <w:rFonts w:ascii="Times New Roman" w:hAnsi="Times New Roman" w:cs="Times New Roman"/>
          <w:sz w:val="28"/>
          <w:szCs w:val="28"/>
        </w:rPr>
      </w:pPr>
    </w:p>
    <w:p w:rsidR="00D03E49" w:rsidRPr="008002B6" w:rsidRDefault="00D03E49" w:rsidP="008002B6">
      <w:pPr>
        <w:pStyle w:val="a5"/>
        <w:jc w:val="center"/>
        <w:rPr>
          <w:b/>
          <w:color w:val="FF0000"/>
        </w:rPr>
      </w:pPr>
      <w:r w:rsidRPr="008002B6">
        <w:rPr>
          <w:b/>
          <w:color w:val="FF0000"/>
        </w:rPr>
        <w:t xml:space="preserve">Объем бюджетных ассигнований на реализацию программ </w:t>
      </w:r>
      <w:r w:rsidR="00073D18">
        <w:rPr>
          <w:b/>
          <w:color w:val="FF0000"/>
        </w:rPr>
        <w:t xml:space="preserve">                                                     </w:t>
      </w:r>
      <w:r w:rsidRPr="008002B6">
        <w:rPr>
          <w:b/>
          <w:color w:val="FF0000"/>
        </w:rPr>
        <w:t>в 201</w:t>
      </w:r>
      <w:r w:rsidR="00CF454E">
        <w:rPr>
          <w:b/>
          <w:color w:val="FF0000"/>
        </w:rPr>
        <w:t>5-2016</w:t>
      </w:r>
      <w:r w:rsidRPr="008002B6">
        <w:rPr>
          <w:b/>
          <w:color w:val="FF0000"/>
        </w:rPr>
        <w:t xml:space="preserve"> годах</w:t>
      </w:r>
      <w:r w:rsidR="00073D18">
        <w:rPr>
          <w:b/>
          <w:color w:val="FF0000"/>
        </w:rPr>
        <w:t xml:space="preserve">      </w:t>
      </w:r>
      <w:r w:rsidR="00073D18" w:rsidRPr="00073D18">
        <w:rPr>
          <w:b/>
          <w:color w:val="FF0000"/>
          <w:sz w:val="28"/>
          <w:szCs w:val="28"/>
        </w:rPr>
        <w:t>(</w:t>
      </w:r>
      <w:proofErr w:type="spellStart"/>
      <w:r w:rsidR="00073D18" w:rsidRPr="00073D18">
        <w:rPr>
          <w:b/>
          <w:color w:val="FF0000"/>
          <w:sz w:val="28"/>
          <w:szCs w:val="28"/>
        </w:rPr>
        <w:t>тыс</w:t>
      </w:r>
      <w:proofErr w:type="gramStart"/>
      <w:r w:rsidR="00073D18" w:rsidRPr="00073D18">
        <w:rPr>
          <w:b/>
          <w:color w:val="FF0000"/>
          <w:sz w:val="28"/>
          <w:szCs w:val="28"/>
        </w:rPr>
        <w:t>.р</w:t>
      </w:r>
      <w:proofErr w:type="gramEnd"/>
      <w:r w:rsidR="00073D18" w:rsidRPr="00073D18">
        <w:rPr>
          <w:b/>
          <w:color w:val="FF0000"/>
          <w:sz w:val="28"/>
          <w:szCs w:val="28"/>
        </w:rPr>
        <w:t>ублей</w:t>
      </w:r>
      <w:proofErr w:type="spellEnd"/>
      <w:r w:rsidR="00073D18" w:rsidRPr="00073D18">
        <w:rPr>
          <w:b/>
          <w:color w:val="FF0000"/>
          <w:sz w:val="28"/>
          <w:szCs w:val="28"/>
        </w:rPr>
        <w:t>)</w:t>
      </w:r>
    </w:p>
    <w:p w:rsidR="00E04EE6" w:rsidRDefault="008002B6" w:rsidP="00E04EE6">
      <w:pPr>
        <w:tabs>
          <w:tab w:val="left" w:pos="4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34525" cy="4143375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73D18" w:rsidRDefault="00073D18" w:rsidP="00E04EE6">
      <w:pPr>
        <w:tabs>
          <w:tab w:val="left" w:pos="4725"/>
        </w:tabs>
        <w:rPr>
          <w:rFonts w:ascii="Times New Roman" w:hAnsi="Times New Roman" w:cs="Times New Roman"/>
          <w:sz w:val="28"/>
          <w:szCs w:val="28"/>
        </w:rPr>
      </w:pPr>
    </w:p>
    <w:p w:rsidR="00073D18" w:rsidRDefault="00073D18" w:rsidP="00E04EE6">
      <w:pPr>
        <w:tabs>
          <w:tab w:val="left" w:pos="4725"/>
        </w:tabs>
        <w:rPr>
          <w:rFonts w:ascii="Times New Roman" w:hAnsi="Times New Roman" w:cs="Times New Roman"/>
          <w:sz w:val="28"/>
          <w:szCs w:val="28"/>
        </w:rPr>
      </w:pPr>
    </w:p>
    <w:p w:rsidR="00E9040D" w:rsidRDefault="0017387F" w:rsidP="00073D18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b/>
          <w:noProof/>
          <w:color w:val="FF0000"/>
          <w:lang w:eastAsia="ru-RU"/>
        </w:rPr>
        <w:pict>
          <v:rect id="_x0000_s1088" style="position:absolute;left:0;text-align:left;margin-left:643.8pt;margin-top:265.95pt;width:129pt;height:108.45pt;z-index:251707392" fillcolor="#c0504d [3205]" strokecolor="#f2f2f2 [3041]" strokeweight="3pt">
            <v:shadow on="t" type="perspective" color="#622423 [1605]" opacity=".5" offset="1pt" offset2="-1pt"/>
            <v:textbox style="mso-next-textbox:#_x0000_s1088">
              <w:txbxContent>
                <w:p w:rsidR="000B44A0" w:rsidRDefault="000B44A0" w:rsidP="000B44A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44A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  <w:p w:rsidR="000B44A0" w:rsidRPr="000B44A0" w:rsidRDefault="00CC7360" w:rsidP="000B44A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57</w:t>
                  </w:r>
                  <w:r w:rsidR="000B44A0" w:rsidRPr="000B44A0">
                    <w:rPr>
                      <w:rFonts w:ascii="Times New Roman" w:hAnsi="Times New Roman" w:cs="Times New Roman"/>
                      <w:b/>
                    </w:rPr>
                    <w:t xml:space="preserve">,0 </w:t>
                  </w:r>
                  <w:proofErr w:type="spellStart"/>
                  <w:r w:rsidR="000B44A0" w:rsidRPr="000B44A0">
                    <w:rPr>
                      <w:rFonts w:ascii="Times New Roman" w:hAnsi="Times New Roman" w:cs="Times New Roman"/>
                      <w:b/>
                    </w:rPr>
                    <w:t>тыс</w:t>
                  </w:r>
                  <w:proofErr w:type="gramStart"/>
                  <w:r w:rsidR="000B44A0" w:rsidRPr="000B44A0">
                    <w:rPr>
                      <w:rFonts w:ascii="Times New Roman" w:hAnsi="Times New Roman" w:cs="Times New Roman"/>
                      <w:b/>
                    </w:rPr>
                    <w:t>.р</w:t>
                  </w:r>
                  <w:proofErr w:type="gramEnd"/>
                  <w:r w:rsidR="000B44A0" w:rsidRPr="000B44A0">
                    <w:rPr>
                      <w:rFonts w:ascii="Times New Roman" w:hAnsi="Times New Roman" w:cs="Times New Roman"/>
                      <w:b/>
                    </w:rPr>
                    <w:t>ублей</w:t>
                  </w:r>
                  <w:proofErr w:type="spellEnd"/>
                </w:p>
                <w:p w:rsidR="000B44A0" w:rsidRPr="000B44A0" w:rsidRDefault="000B44A0" w:rsidP="000B44A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B44A0">
                    <w:rPr>
                      <w:rFonts w:ascii="Times New Roman" w:hAnsi="Times New Roman" w:cs="Times New Roman"/>
                      <w:b/>
                    </w:rPr>
                    <w:t>0,</w:t>
                  </w:r>
                  <w:r w:rsidR="00CC7360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Pr="000B44A0">
                    <w:rPr>
                      <w:rFonts w:ascii="Times New Roman" w:hAnsi="Times New Roman" w:cs="Times New Roman"/>
                      <w:b/>
                    </w:rPr>
                    <w:t>%</w:t>
                  </w:r>
                </w:p>
              </w:txbxContent>
            </v:textbox>
          </v:rect>
        </w:pict>
      </w:r>
      <w:r>
        <w:rPr>
          <w:b/>
          <w:noProof/>
          <w:color w:val="FF0000"/>
          <w:lang w:eastAsia="ru-RU"/>
        </w:rPr>
        <w:pict>
          <v:roundrect id="_x0000_s1086" style="position:absolute;left:0;text-align:left;margin-left:627.3pt;margin-top:69.1pt;width:134.25pt;height:185.3pt;z-index:251706368" arcsize="10923f" fillcolor="#8064a2 [3207]" strokecolor="#f2f2f2 [3041]" strokeweight="3pt">
            <v:shadow on="t" type="perspective" color="#3f3151 [1607]" opacity=".5" offset="1pt" offset2="-1pt"/>
            <v:textbox style="mso-next-textbox:#_x0000_s1086">
              <w:txbxContent>
                <w:p w:rsidR="000B44A0" w:rsidRDefault="000B44A0" w:rsidP="000B44A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0B44A0" w:rsidRDefault="000B44A0" w:rsidP="000B44A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B44A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  <w:p w:rsidR="000B44A0" w:rsidRPr="000B44A0" w:rsidRDefault="00CF454E" w:rsidP="000B44A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11 194,5</w:t>
                  </w:r>
                  <w:r w:rsidR="000B44A0" w:rsidRPr="000B4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тыс.</w:t>
                  </w:r>
                  <w:r w:rsidR="000B4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0B44A0" w:rsidRPr="000B4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руб</w:t>
                  </w:r>
                  <w:r w:rsidR="000B4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лей</w:t>
                  </w:r>
                </w:p>
                <w:p w:rsidR="000B44A0" w:rsidRPr="000B44A0" w:rsidRDefault="00CC7360" w:rsidP="000B44A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37,0</w:t>
                  </w:r>
                  <w:r w:rsidR="000B44A0" w:rsidRPr="000B4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%</w:t>
                  </w:r>
                </w:p>
              </w:txbxContent>
            </v:textbox>
          </v:roundrect>
        </w:pict>
      </w:r>
      <w:r>
        <w:rPr>
          <w:b/>
          <w:noProof/>
          <w:color w:val="FF0000"/>
          <w:lang w:eastAsia="ru-RU"/>
        </w:rPr>
        <w:pict>
          <v:rect id="_x0000_s1085" style="position:absolute;left:0;text-align:left;margin-left:430.05pt;margin-top:241.95pt;width:207.75pt;height:132.45pt;z-index:251705344" fillcolor="#4bacc6 [3208]" strokecolor="#f2f2f2 [3041]" strokeweight="3pt">
            <v:shadow on="t" type="perspective" color="#205867 [1608]" opacity=".5" offset="1pt" offset2="-1pt"/>
            <v:textbox style="mso-next-textbox:#_x0000_s1085">
              <w:txbxContent>
                <w:p w:rsidR="000B44A0" w:rsidRDefault="000B44A0" w:rsidP="000B44A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0B44A0" w:rsidRDefault="000B44A0" w:rsidP="000B44A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B44A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КУЛЬТУРА, КИНЕМАТОГРАФИЯ</w:t>
                  </w:r>
                </w:p>
                <w:p w:rsidR="000B44A0" w:rsidRDefault="00CC7360" w:rsidP="000B44A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5 458,8</w:t>
                  </w:r>
                  <w:r w:rsidR="000B44A0" w:rsidRPr="000B4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B44A0" w:rsidRPr="000B4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тыс</w:t>
                  </w:r>
                  <w:proofErr w:type="gramStart"/>
                  <w:r w:rsidR="000B44A0" w:rsidRPr="000B4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.р</w:t>
                  </w:r>
                  <w:proofErr w:type="gramEnd"/>
                  <w:r w:rsidR="000B44A0" w:rsidRPr="000B4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ублей</w:t>
                  </w:r>
                  <w:proofErr w:type="spellEnd"/>
                </w:p>
                <w:p w:rsidR="000B44A0" w:rsidRPr="000B44A0" w:rsidRDefault="000B44A0" w:rsidP="000B44A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</w:t>
                  </w:r>
                  <w:r w:rsidR="00CC73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18,1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%</w:t>
                  </w:r>
                </w:p>
              </w:txbxContent>
            </v:textbox>
          </v:rect>
        </w:pict>
      </w:r>
      <w:r>
        <w:rPr>
          <w:b/>
          <w:noProof/>
          <w:color w:val="FF0000"/>
          <w:lang w:eastAsia="ru-RU"/>
        </w:rPr>
        <w:pict>
          <v:rect id="_x0000_s1083" style="position:absolute;left:0;text-align:left;margin-left:215.55pt;margin-top:234.85pt;width:193.5pt;height:165.8pt;z-index:251703296" fillcolor="#4f81bd [3204]" strokecolor="#f2f2f2 [3041]" strokeweight="3pt">
            <v:shadow on="t" type="perspective" color="#243f60 [1604]" opacity=".5" offset="1pt" offset2="-1pt"/>
            <v:textbox style="mso-next-textbox:#_x0000_s1083">
              <w:txbxContent>
                <w:p w:rsidR="0013282E" w:rsidRDefault="0013282E" w:rsidP="0013282E">
                  <w:pPr>
                    <w:pStyle w:val="ad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3282E" w:rsidRDefault="0013282E" w:rsidP="0013282E">
                  <w:pPr>
                    <w:pStyle w:val="ad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3282E" w:rsidRDefault="0013282E" w:rsidP="0013282E">
                  <w:pPr>
                    <w:pStyle w:val="ad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3282E" w:rsidRPr="0013282E" w:rsidRDefault="0013282E" w:rsidP="0013282E">
                  <w:pPr>
                    <w:pStyle w:val="ad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3282E">
                    <w:rPr>
                      <w:b/>
                      <w:bCs/>
                      <w:color w:val="000000"/>
                      <w:lang w:eastAsia="ru-RU"/>
                    </w:rPr>
                    <w:t>НАЦИОНАЛЬНАЯ БЕЗОПАСНОСТЬ И ПРАВООХРАНИТЕЛЬНАЯ</w:t>
                  </w:r>
                </w:p>
                <w:p w:rsidR="0013282E" w:rsidRPr="0013282E" w:rsidRDefault="0013282E" w:rsidP="0013282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282E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  <w:p w:rsidR="0013282E" w:rsidRPr="0013282E" w:rsidRDefault="0013282E" w:rsidP="0013282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28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CC73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 w:rsidR="00986ED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5,</w:t>
                  </w:r>
                  <w:r w:rsidR="00CC73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Pr="001328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28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тыс</w:t>
                  </w:r>
                  <w:proofErr w:type="gramStart"/>
                  <w:r w:rsidRPr="001328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.р</w:t>
                  </w:r>
                  <w:proofErr w:type="gramEnd"/>
                  <w:r w:rsidRPr="001328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ублей</w:t>
                  </w:r>
                  <w:proofErr w:type="spellEnd"/>
                </w:p>
                <w:p w:rsidR="0013282E" w:rsidRPr="0013282E" w:rsidRDefault="00505812" w:rsidP="0013282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</w:t>
                  </w:r>
                  <w:r w:rsidR="00CC73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 w:rsidR="0013282E" w:rsidRPr="001328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%</w:t>
                  </w:r>
                </w:p>
              </w:txbxContent>
            </v:textbox>
          </v:rect>
        </w:pict>
      </w:r>
      <w:r>
        <w:rPr>
          <w:b/>
          <w:noProof/>
          <w:color w:val="FF0000"/>
          <w:lang w:eastAsia="ru-RU"/>
        </w:rPr>
        <w:pict>
          <v:rect id="_x0000_s1080" style="position:absolute;left:0;text-align:left;margin-left:-13.2pt;margin-top:72.85pt;width:219pt;height:136.55pt;z-index:251701248" fillcolor="#c0504d [3205]" strokecolor="#f2f2f2 [3041]" strokeweight="3pt">
            <v:shadow on="t" type="perspective" color="#622423 [1605]" opacity=".5" offset="1pt" offset2="-1pt"/>
            <v:textbox style="mso-next-textbox:#_x0000_s1080">
              <w:txbxContent>
                <w:p w:rsidR="0013282E" w:rsidRDefault="0013282E">
                  <w:pPr>
                    <w:rPr>
                      <w:b/>
                      <w:bCs/>
                    </w:rPr>
                  </w:pPr>
                </w:p>
                <w:p w:rsidR="0013282E" w:rsidRPr="000B44A0" w:rsidRDefault="0013282E" w:rsidP="0013282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B44A0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  <w:t>ОБЩЕГОСУДАРСТВЕННЫЕ ВОПРОСЫ</w:t>
                  </w:r>
                </w:p>
                <w:p w:rsidR="0013282E" w:rsidRPr="000B44A0" w:rsidRDefault="00CF454E" w:rsidP="0013282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5 286,6</w:t>
                  </w:r>
                  <w:r w:rsidR="0013282E" w:rsidRPr="000B44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3282E" w:rsidRPr="000B44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тыс</w:t>
                  </w:r>
                  <w:proofErr w:type="gramStart"/>
                  <w:r w:rsidR="0013282E" w:rsidRPr="000B44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.р</w:t>
                  </w:r>
                  <w:proofErr w:type="gramEnd"/>
                  <w:r w:rsidR="0013282E" w:rsidRPr="000B44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ублей</w:t>
                  </w:r>
                  <w:proofErr w:type="spellEnd"/>
                </w:p>
                <w:p w:rsidR="0013282E" w:rsidRPr="000B44A0" w:rsidRDefault="00CC7360" w:rsidP="0013282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986ED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7,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  <w:r w:rsidR="0013282E" w:rsidRPr="000B44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%</w:t>
                  </w:r>
                </w:p>
              </w:txbxContent>
            </v:textbox>
          </v:rect>
        </w:pict>
      </w:r>
      <w:r>
        <w:rPr>
          <w:b/>
          <w:noProof/>
          <w:color w:val="FF0000"/>
          <w:lang w:eastAsia="ru-RU"/>
        </w:rPr>
        <w:pict>
          <v:shape id="_x0000_s1084" type="#_x0000_t9" style="position:absolute;left:0;text-align:left;margin-left:418.05pt;margin-top:69.1pt;width:209.25pt;height:177.35pt;z-index:251704320" fillcolor="#f79646 [3209]" strokecolor="#f2f2f2 [3041]" strokeweight="3pt">
            <v:shadow on="t" type="perspective" color="#974706 [1609]" opacity=".5" offset="1pt" offset2="-1pt"/>
            <v:textbox style="mso-next-textbox:#_x0000_s1084">
              <w:txbxContent>
                <w:p w:rsidR="000B44A0" w:rsidRDefault="000B44A0" w:rsidP="0013282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13282E" w:rsidRDefault="0013282E" w:rsidP="0013282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3282E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  <w:p w:rsidR="0013282E" w:rsidRDefault="00CF454E" w:rsidP="0013282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7 599,8</w:t>
                  </w:r>
                  <w:r w:rsidR="0013282E" w:rsidRPr="001328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3282E" w:rsidRPr="001328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тыс</w:t>
                  </w:r>
                  <w:proofErr w:type="gramStart"/>
                  <w:r w:rsidR="0013282E" w:rsidRPr="001328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.р</w:t>
                  </w:r>
                  <w:proofErr w:type="gramEnd"/>
                  <w:r w:rsidR="0013282E" w:rsidRPr="001328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ублей</w:t>
                  </w:r>
                  <w:proofErr w:type="spellEnd"/>
                </w:p>
                <w:p w:rsidR="0013282E" w:rsidRPr="0013282E" w:rsidRDefault="00CC7360" w:rsidP="0013282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25,1</w:t>
                  </w:r>
                  <w:r w:rsidR="000B4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%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lang w:eastAsia="ru-RU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82" type="#_x0000_t188" style="position:absolute;left:0;text-align:left;margin-left:215.55pt;margin-top:72.85pt;width:197.25pt;height:169.1pt;z-index:251702272" fillcolor="#9bbb59 [3206]" strokecolor="#f2f2f2 [3041]" strokeweight="3pt">
            <v:shadow on="t" type="perspective" color="#4e6128 [1606]" opacity=".5" offset="1pt" offset2="-1pt"/>
            <v:textbox style="mso-next-textbox:#_x0000_s1082">
              <w:txbxContent>
                <w:p w:rsidR="0013282E" w:rsidRDefault="0013282E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3282E" w:rsidRDefault="0013282E" w:rsidP="0013282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282E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  <w:p w:rsidR="0013282E" w:rsidRDefault="0013282E" w:rsidP="0013282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CF45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4,</w:t>
                  </w:r>
                  <w:r w:rsidR="00CF45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ублей</w:t>
                  </w:r>
                  <w:proofErr w:type="spellEnd"/>
                </w:p>
                <w:p w:rsidR="0013282E" w:rsidRPr="0013282E" w:rsidRDefault="00986ED2" w:rsidP="0013282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</w:t>
                  </w:r>
                  <w:r w:rsidR="00CC73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 w:rsidR="001328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xbxContent>
            </v:textbox>
          </v:shape>
        </w:pict>
      </w:r>
      <w:r w:rsidR="00073D18" w:rsidRPr="00073D18">
        <w:rPr>
          <w:b/>
          <w:color w:val="FF0000"/>
        </w:rPr>
        <w:t>С</w:t>
      </w:r>
      <w:r w:rsidR="00073D18">
        <w:rPr>
          <w:b/>
          <w:color w:val="FF0000"/>
        </w:rPr>
        <w:t>труктура расходов бюджета поселения</w:t>
      </w:r>
      <w:r w:rsidR="00073D18" w:rsidRPr="00073D18">
        <w:rPr>
          <w:b/>
          <w:color w:val="FF0000"/>
        </w:rPr>
        <w:t xml:space="preserve"> в 201</w:t>
      </w:r>
      <w:r w:rsidR="00CF454E">
        <w:rPr>
          <w:b/>
          <w:color w:val="FF0000"/>
        </w:rPr>
        <w:t>6</w:t>
      </w:r>
      <w:r w:rsidR="00073D18" w:rsidRPr="00073D18">
        <w:rPr>
          <w:b/>
          <w:color w:val="FF0000"/>
        </w:rPr>
        <w:t xml:space="preserve"> году по разделам</w:t>
      </w:r>
    </w:p>
    <w:p w:rsidR="00E9040D" w:rsidRPr="00E9040D" w:rsidRDefault="00E9040D" w:rsidP="00E9040D"/>
    <w:p w:rsidR="00E9040D" w:rsidRPr="00E9040D" w:rsidRDefault="00E9040D" w:rsidP="00E9040D"/>
    <w:p w:rsidR="00E9040D" w:rsidRPr="00E9040D" w:rsidRDefault="00E9040D" w:rsidP="00E9040D"/>
    <w:p w:rsidR="00E9040D" w:rsidRPr="00E9040D" w:rsidRDefault="00E9040D" w:rsidP="00E9040D"/>
    <w:p w:rsidR="00E9040D" w:rsidRPr="00E9040D" w:rsidRDefault="00E9040D" w:rsidP="00E9040D"/>
    <w:p w:rsidR="00E9040D" w:rsidRPr="00E9040D" w:rsidRDefault="00E9040D" w:rsidP="00E9040D"/>
    <w:p w:rsidR="00E9040D" w:rsidRPr="00E9040D" w:rsidRDefault="00E9040D" w:rsidP="00E9040D"/>
    <w:p w:rsidR="00E9040D" w:rsidRPr="00E9040D" w:rsidRDefault="0017387F" w:rsidP="00E9040D">
      <w:r>
        <w:rPr>
          <w:rFonts w:asciiTheme="majorHAnsi" w:hAnsiTheme="majorHAnsi" w:cstheme="majorBidi"/>
          <w:b/>
          <w:noProof/>
          <w:color w:val="FF0000"/>
          <w:sz w:val="52"/>
          <w:szCs w:val="52"/>
          <w:lang w:eastAsia="ru-RU"/>
        </w:rPr>
        <w:pict>
          <v:shapetype id="_x0000_t134" coordsize="21600,21600" o:spt="134" path="m17955,v862,282,1877,1410,2477,3045c21035,5357,21372,7895,21597,10827v-225,2763,-562,5300,-1165,7613c19832,20132,18817,21260,17955,21597r-14388,l,10827,3567,xe">
            <v:stroke joinstyle="miter"/>
            <v:path o:connecttype="rect" textboxrect="3567,0,17955,21600"/>
          </v:shapetype>
          <v:shape id="_x0000_s1090" type="#_x0000_t134" style="position:absolute;margin-left:-28.35pt;margin-top:13.05pt;width:240.15pt;height:128.55pt;z-index:251708416" fillcolor="#9bbb59 [3206]" strokecolor="#f2f2f2 [3041]" strokeweight="1pt">
            <v:fill color2="#4e6128 [1606]" angle="-135" focus="100%" type="gradient"/>
            <v:shadow on="t" type="perspective" color="#d6e3bc [1302]" opacity=".5" origin=",.5" offset="0,0" matrix=",-56756f,,.5"/>
            <v:textbox>
              <w:txbxContent>
                <w:p w:rsidR="00E9040D" w:rsidRDefault="00E9040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04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  <w:p w:rsidR="00E9040D" w:rsidRDefault="00CC736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308,8</w:t>
                  </w:r>
                  <w:r w:rsidR="00E904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E904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тыс</w:t>
                  </w:r>
                  <w:proofErr w:type="gramStart"/>
                  <w:r w:rsidR="00E904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="00E904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уб</w:t>
                  </w:r>
                  <w:proofErr w:type="spellEnd"/>
                  <w:r w:rsidR="00E904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9040D" w:rsidRDefault="00CC7360"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1,0</w:t>
                  </w:r>
                  <w:r w:rsidR="00E904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xbxContent>
            </v:textbox>
          </v:shape>
        </w:pict>
      </w:r>
    </w:p>
    <w:p w:rsidR="00E9040D" w:rsidRPr="00E9040D" w:rsidRDefault="00E9040D" w:rsidP="00E9040D"/>
    <w:p w:rsidR="00E9040D" w:rsidRDefault="00E9040D" w:rsidP="00E9040D"/>
    <w:p w:rsidR="00073D18" w:rsidRPr="00E9040D" w:rsidRDefault="00E9040D" w:rsidP="00E9040D">
      <w:pPr>
        <w:tabs>
          <w:tab w:val="left" w:pos="1365"/>
        </w:tabs>
      </w:pPr>
      <w:r>
        <w:tab/>
      </w:r>
    </w:p>
    <w:sectPr w:rsidR="00073D18" w:rsidRPr="00E9040D" w:rsidSect="00A656E1">
      <w:footerReference w:type="default" r:id="rId12"/>
      <w:pgSz w:w="16838" w:h="11906" w:orient="landscape"/>
      <w:pgMar w:top="142" w:right="253" w:bottom="56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87F" w:rsidRDefault="0017387F" w:rsidP="00392721">
      <w:pPr>
        <w:spacing w:after="0" w:line="240" w:lineRule="auto"/>
      </w:pPr>
      <w:r>
        <w:separator/>
      </w:r>
    </w:p>
  </w:endnote>
  <w:endnote w:type="continuationSeparator" w:id="0">
    <w:p w:rsidR="0017387F" w:rsidRDefault="0017387F" w:rsidP="00392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94" w:rsidRDefault="00982B94">
    <w:pPr>
      <w:pStyle w:val="a9"/>
    </w:pPr>
  </w:p>
  <w:p w:rsidR="00095E1F" w:rsidRDefault="00095E1F">
    <w:pPr>
      <w:pStyle w:val="a9"/>
    </w:pPr>
  </w:p>
  <w:p w:rsidR="00982B94" w:rsidRDefault="00982B94">
    <w:pPr>
      <w:pStyle w:val="a9"/>
    </w:pPr>
  </w:p>
  <w:p w:rsidR="00982B94" w:rsidRDefault="00982B94">
    <w:pPr>
      <w:pStyle w:val="a9"/>
    </w:pPr>
  </w:p>
  <w:p w:rsidR="00982B94" w:rsidRDefault="00982B94">
    <w:pPr>
      <w:pStyle w:val="a9"/>
    </w:pPr>
  </w:p>
  <w:p w:rsidR="00982B94" w:rsidRDefault="00982B9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87F" w:rsidRDefault="0017387F" w:rsidP="00392721">
      <w:pPr>
        <w:spacing w:after="0" w:line="240" w:lineRule="auto"/>
      </w:pPr>
      <w:r>
        <w:separator/>
      </w:r>
    </w:p>
  </w:footnote>
  <w:footnote w:type="continuationSeparator" w:id="0">
    <w:p w:rsidR="0017387F" w:rsidRDefault="0017387F" w:rsidP="00392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E65"/>
    <w:rsid w:val="000322F8"/>
    <w:rsid w:val="000476D5"/>
    <w:rsid w:val="00073D18"/>
    <w:rsid w:val="0008380B"/>
    <w:rsid w:val="00092154"/>
    <w:rsid w:val="000950C7"/>
    <w:rsid w:val="00095E1F"/>
    <w:rsid w:val="000A25E8"/>
    <w:rsid w:val="000B44A0"/>
    <w:rsid w:val="000E32DB"/>
    <w:rsid w:val="0013282E"/>
    <w:rsid w:val="001460EC"/>
    <w:rsid w:val="001542B6"/>
    <w:rsid w:val="0017387F"/>
    <w:rsid w:val="001C203F"/>
    <w:rsid w:val="00207171"/>
    <w:rsid w:val="002257D5"/>
    <w:rsid w:val="002373B0"/>
    <w:rsid w:val="002A00A8"/>
    <w:rsid w:val="00303BE6"/>
    <w:rsid w:val="00305ADF"/>
    <w:rsid w:val="0031148C"/>
    <w:rsid w:val="00382F7E"/>
    <w:rsid w:val="00392721"/>
    <w:rsid w:val="00393492"/>
    <w:rsid w:val="003C3BD6"/>
    <w:rsid w:val="003E55E3"/>
    <w:rsid w:val="0048083A"/>
    <w:rsid w:val="00482349"/>
    <w:rsid w:val="0049187B"/>
    <w:rsid w:val="004C1B68"/>
    <w:rsid w:val="00505812"/>
    <w:rsid w:val="005173CB"/>
    <w:rsid w:val="005311EA"/>
    <w:rsid w:val="00542C53"/>
    <w:rsid w:val="00571517"/>
    <w:rsid w:val="00590F9B"/>
    <w:rsid w:val="005A5048"/>
    <w:rsid w:val="00612B73"/>
    <w:rsid w:val="00626B63"/>
    <w:rsid w:val="00642059"/>
    <w:rsid w:val="006C600E"/>
    <w:rsid w:val="006D7D95"/>
    <w:rsid w:val="00710C8B"/>
    <w:rsid w:val="00716E65"/>
    <w:rsid w:val="0078214E"/>
    <w:rsid w:val="008002B6"/>
    <w:rsid w:val="00810E90"/>
    <w:rsid w:val="00860770"/>
    <w:rsid w:val="008C2459"/>
    <w:rsid w:val="008C6B4B"/>
    <w:rsid w:val="008E3C9D"/>
    <w:rsid w:val="008E72EE"/>
    <w:rsid w:val="00915DEB"/>
    <w:rsid w:val="009165C4"/>
    <w:rsid w:val="00961839"/>
    <w:rsid w:val="00982B94"/>
    <w:rsid w:val="00986ED2"/>
    <w:rsid w:val="009953BE"/>
    <w:rsid w:val="00996B8F"/>
    <w:rsid w:val="009E1DEE"/>
    <w:rsid w:val="00A55254"/>
    <w:rsid w:val="00A656E1"/>
    <w:rsid w:val="00AD1CB6"/>
    <w:rsid w:val="00B06DDE"/>
    <w:rsid w:val="00B12131"/>
    <w:rsid w:val="00B22AE5"/>
    <w:rsid w:val="00B33CB9"/>
    <w:rsid w:val="00B56049"/>
    <w:rsid w:val="00B910E7"/>
    <w:rsid w:val="00BD073A"/>
    <w:rsid w:val="00BF1A68"/>
    <w:rsid w:val="00C1797F"/>
    <w:rsid w:val="00C512C2"/>
    <w:rsid w:val="00CC7360"/>
    <w:rsid w:val="00CD7F07"/>
    <w:rsid w:val="00CE462A"/>
    <w:rsid w:val="00CE6BD0"/>
    <w:rsid w:val="00CF454E"/>
    <w:rsid w:val="00D03E49"/>
    <w:rsid w:val="00D2456A"/>
    <w:rsid w:val="00D37872"/>
    <w:rsid w:val="00D4247B"/>
    <w:rsid w:val="00D918AC"/>
    <w:rsid w:val="00DA2F25"/>
    <w:rsid w:val="00DB413E"/>
    <w:rsid w:val="00DC1BF7"/>
    <w:rsid w:val="00DE076E"/>
    <w:rsid w:val="00E04EE6"/>
    <w:rsid w:val="00E9040D"/>
    <w:rsid w:val="00EE0BB3"/>
    <w:rsid w:val="00EE677E"/>
    <w:rsid w:val="00F03CEB"/>
    <w:rsid w:val="00F25F12"/>
    <w:rsid w:val="00F30E09"/>
    <w:rsid w:val="00F7740F"/>
    <w:rsid w:val="00F9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  <o:rules v:ext="edit">
        <o:r id="V:Rule1" type="connector" idref="#_x0000_s1066"/>
        <o:r id="V:Rule2" type="connector" idref="#_x0000_s1068"/>
        <o:r id="V:Rule3" type="connector" idref="#_x0000_s1067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B6"/>
  </w:style>
  <w:style w:type="paragraph" w:styleId="1">
    <w:name w:val="heading 1"/>
    <w:basedOn w:val="a"/>
    <w:next w:val="a"/>
    <w:link w:val="10"/>
    <w:uiPriority w:val="9"/>
    <w:qFormat/>
    <w:rsid w:val="00995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E65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716E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16E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semiHidden/>
    <w:unhideWhenUsed/>
    <w:rsid w:val="00392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2721"/>
  </w:style>
  <w:style w:type="paragraph" w:styleId="a9">
    <w:name w:val="footer"/>
    <w:basedOn w:val="a"/>
    <w:link w:val="aa"/>
    <w:uiPriority w:val="99"/>
    <w:semiHidden/>
    <w:unhideWhenUsed/>
    <w:rsid w:val="00392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2721"/>
  </w:style>
  <w:style w:type="paragraph" w:customStyle="1" w:styleId="Default">
    <w:name w:val="Default"/>
    <w:rsid w:val="009618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95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caption"/>
    <w:basedOn w:val="a"/>
    <w:next w:val="a"/>
    <w:uiPriority w:val="35"/>
    <w:unhideWhenUsed/>
    <w:qFormat/>
    <w:rsid w:val="00C1797F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c">
    <w:name w:val="Table Grid"/>
    <w:basedOn w:val="a1"/>
    <w:uiPriority w:val="59"/>
    <w:rsid w:val="000A25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ody Text"/>
    <w:basedOn w:val="a"/>
    <w:link w:val="ae"/>
    <w:uiPriority w:val="99"/>
    <w:rsid w:val="0013282E"/>
    <w:pPr>
      <w:widowControl w:val="0"/>
      <w:tabs>
        <w:tab w:val="left" w:pos="90"/>
        <w:tab w:val="center" w:pos="7590"/>
        <w:tab w:val="right" w:pos="9645"/>
      </w:tabs>
      <w:autoSpaceDE w:val="0"/>
      <w:autoSpaceDN w:val="0"/>
      <w:adjustRightInd w:val="0"/>
      <w:spacing w:before="2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13282E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Subtitle"/>
    <w:basedOn w:val="a"/>
    <w:next w:val="a"/>
    <w:link w:val="af0"/>
    <w:uiPriority w:val="11"/>
    <w:qFormat/>
    <w:rsid w:val="00A656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A656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4240490664055596E-2"/>
          <c:y val="3.7151382693132937E-2"/>
          <c:w val="0.55028311098418392"/>
          <c:h val="0.819233356286737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50.9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30.5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7.5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2.6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0.3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4.7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2.8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Лист1!$A$2:$A$10</c:f>
              <c:strCache>
                <c:ptCount val="7"/>
                <c:pt idx="0">
                  <c:v>ЗЕМЕЛЬНЫЙ НАЛОГ- 5049.5 тыс.руб.</c:v>
                </c:pt>
                <c:pt idx="1">
                  <c:v>НДФЛ- 9216.0 тыс.рублей</c:v>
                </c:pt>
                <c:pt idx="2">
                  <c:v>НАЛОГИ НА ТОВАРЫ (РАБОТЫ, УСЛУГИ), РЕАЛИЗУЕМЫЕ НА ТЕРРИТОРИИ РОССИЙСКОЙ ФЕДЕРАЦИИ-1715.1 тыс.рублей</c:v>
                </c:pt>
                <c:pt idx="3">
                  <c:v>НАЛОГИ НА СОВОКУПНЫЙ ДОХОД-430.0тыс.рублей</c:v>
                </c:pt>
                <c:pt idx="4">
                  <c:v>ГОС.ПОШЛИНА-6.3 тыс.рублей   </c:v>
                </c:pt>
                <c:pt idx="5">
                  <c:v>ДОХОДЫ ОТ ИСПОЛЬЗОВАНИЯ ИМУЩЕСТВА, НАХОДЯЩЕГОСЯ В ГОСУДАРСТВЕННОЙ И МУНИЦИПАЛЬНОЙ СОБСТВЕННОСТИ-73.9 тыс.рублей</c:v>
                </c:pt>
                <c:pt idx="6">
                  <c:v>НАЛОГ НА ИМУЩЕСТВА-140.0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30.4</c:v>
                </c:pt>
                <c:pt idx="1">
                  <c:v>55.4</c:v>
                </c:pt>
                <c:pt idx="2">
                  <c:v>10.3</c:v>
                </c:pt>
                <c:pt idx="3">
                  <c:v>2.6</c:v>
                </c:pt>
                <c:pt idx="4">
                  <c:v>0.04</c:v>
                </c:pt>
                <c:pt idx="5">
                  <c:v>0.4</c:v>
                </c:pt>
                <c:pt idx="6">
                  <c:v>0.8</c:v>
                </c:pt>
              </c:numCache>
            </c:numRef>
          </c:val>
        </c:ser>
        <c:ser>
          <c:idx val="1"/>
          <c:order val="1"/>
          <c:cat>
            <c:strRef>
              <c:f>Лист1!$A$2:$A$10</c:f>
              <c:strCache>
                <c:ptCount val="7"/>
                <c:pt idx="0">
                  <c:v>ЗЕМЕЛЬНЫЙ НАЛОГ- 5049.5 тыс.руб.</c:v>
                </c:pt>
                <c:pt idx="1">
                  <c:v>НДФЛ- 9216.0 тыс.рублей</c:v>
                </c:pt>
                <c:pt idx="2">
                  <c:v>НАЛОГИ НА ТОВАРЫ (РАБОТЫ, УСЛУГИ), РЕАЛИЗУЕМЫЕ НА ТЕРРИТОРИИ РОССИЙСКОЙ ФЕДЕРАЦИИ-1715.1 тыс.рублей</c:v>
                </c:pt>
                <c:pt idx="3">
                  <c:v>НАЛОГИ НА СОВОКУПНЫЙ ДОХОД-430.0тыс.рублей</c:v>
                </c:pt>
                <c:pt idx="4">
                  <c:v>ГОС.ПОШЛИНА-6.3 тыс.рублей   </c:v>
                </c:pt>
                <c:pt idx="5">
                  <c:v>ДОХОДЫ ОТ ИСПОЛЬЗОВАНИЯ ИМУЩЕСТВА, НАХОДЯЩЕГОСЯ В ГОСУДАРСТВЕННОЙ И МУНИЦИПАЛЬНОЙ СОБСТВЕННОСТИ-73.9 тыс.рублей</c:v>
                </c:pt>
                <c:pt idx="6">
                  <c:v>НАЛОГ НА ИМУЩЕСТВА-140.0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cat>
            <c:strRef>
              <c:f>Лист1!$A$2:$A$10</c:f>
              <c:strCache>
                <c:ptCount val="7"/>
                <c:pt idx="0">
                  <c:v>ЗЕМЕЛЬНЫЙ НАЛОГ- 5049.5 тыс.руб.</c:v>
                </c:pt>
                <c:pt idx="1">
                  <c:v>НДФЛ- 9216.0 тыс.рублей</c:v>
                </c:pt>
                <c:pt idx="2">
                  <c:v>НАЛОГИ НА ТОВАРЫ (РАБОТЫ, УСЛУГИ), РЕАЛИЗУЕМЫЕ НА ТЕРРИТОРИИ РОССИЙСКОЙ ФЕДЕРАЦИИ-1715.1 тыс.рублей</c:v>
                </c:pt>
                <c:pt idx="3">
                  <c:v>НАЛОГИ НА СОВОКУПНЫЙ ДОХОД-430.0тыс.рублей</c:v>
                </c:pt>
                <c:pt idx="4">
                  <c:v>ГОС.ПОШЛИНА-6.3 тыс.рублей   </c:v>
                </c:pt>
                <c:pt idx="5">
                  <c:v>ДОХОДЫ ОТ ИСПОЛЬЗОВАНИЯ ИМУЩЕСТВА, НАХОДЯЩЕГОСЯ В ГОСУДАРСТВЕННОЙ И МУНИЦИПАЛЬНОЙ СОБСТВЕННОСТИ-73.9 тыс.рублей</c:v>
                </c:pt>
                <c:pt idx="6">
                  <c:v>НАЛОГ НА ИМУЩЕСТВА-140.0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</c:ser>
        <c:ser>
          <c:idx val="3"/>
          <c:order val="3"/>
          <c:cat>
            <c:strRef>
              <c:f>Лист1!$A$2:$A$10</c:f>
              <c:strCache>
                <c:ptCount val="7"/>
                <c:pt idx="0">
                  <c:v>ЗЕМЕЛЬНЫЙ НАЛОГ- 5049.5 тыс.руб.</c:v>
                </c:pt>
                <c:pt idx="1">
                  <c:v>НДФЛ- 9216.0 тыс.рублей</c:v>
                </c:pt>
                <c:pt idx="2">
                  <c:v>НАЛОГИ НА ТОВАРЫ (РАБОТЫ, УСЛУГИ), РЕАЛИЗУЕМЫЕ НА ТЕРРИТОРИИ РОССИЙСКОЙ ФЕДЕРАЦИИ-1715.1 тыс.рублей</c:v>
                </c:pt>
                <c:pt idx="3">
                  <c:v>НАЛОГИ НА СОВОКУПНЫЙ ДОХОД-430.0тыс.рублей</c:v>
                </c:pt>
                <c:pt idx="4">
                  <c:v>ГОС.ПОШЛИНА-6.3 тыс.рублей   </c:v>
                </c:pt>
                <c:pt idx="5">
                  <c:v>ДОХОДЫ ОТ ИСПОЛЬЗОВАНИЯ ИМУЩЕСТВА, НАХОДЯЩЕГОСЯ В ГОСУДАРСТВЕННОЙ И МУНИЦИПАЛЬНОЙ СОБСТВЕННОСТИ-73.9 тыс.рублей</c:v>
                </c:pt>
                <c:pt idx="6">
                  <c:v>НАЛОГ НА ИМУЩЕСТВА-140.0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</c:numCache>
            </c:numRef>
          </c:val>
        </c:ser>
        <c:ser>
          <c:idx val="4"/>
          <c:order val="4"/>
          <c:cat>
            <c:strRef>
              <c:f>Лист1!$A$2:$A$10</c:f>
              <c:strCache>
                <c:ptCount val="7"/>
                <c:pt idx="0">
                  <c:v>ЗЕМЕЛЬНЫЙ НАЛОГ- 5049.5 тыс.руб.</c:v>
                </c:pt>
                <c:pt idx="1">
                  <c:v>НДФЛ- 9216.0 тыс.рублей</c:v>
                </c:pt>
                <c:pt idx="2">
                  <c:v>НАЛОГИ НА ТОВАРЫ (РАБОТЫ, УСЛУГИ), РЕАЛИЗУЕМЫЕ НА ТЕРРИТОРИИ РОССИЙСКОЙ ФЕДЕРАЦИИ-1715.1 тыс.рублей</c:v>
                </c:pt>
                <c:pt idx="3">
                  <c:v>НАЛОГИ НА СОВОКУПНЫЙ ДОХОД-430.0тыс.рублей</c:v>
                </c:pt>
                <c:pt idx="4">
                  <c:v>ГОС.ПОШЛИНА-6.3 тыс.рублей   </c:v>
                </c:pt>
                <c:pt idx="5">
                  <c:v>ДОХОДЫ ОТ ИСПОЛЬЗОВАНИЯ ИМУЩЕСТВА, НАХОДЯЩЕГОСЯ В ГОСУДАРСТВЕННОЙ И МУНИЦИПАЛЬНОЙ СОБСТВЕННОСТИ-73.9 тыс.рублей</c:v>
                </c:pt>
                <c:pt idx="6">
                  <c:v>НАЛОГ НА ИМУЩЕСТВА-140.0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</c:numCache>
            </c:numRef>
          </c:val>
        </c:ser>
        <c:ser>
          <c:idx val="5"/>
          <c:order val="5"/>
          <c:cat>
            <c:strRef>
              <c:f>Лист1!$A$2:$A$10</c:f>
              <c:strCache>
                <c:ptCount val="7"/>
                <c:pt idx="0">
                  <c:v>ЗЕМЕЛЬНЫЙ НАЛОГ- 5049.5 тыс.руб.</c:v>
                </c:pt>
                <c:pt idx="1">
                  <c:v>НДФЛ- 9216.0 тыс.рублей</c:v>
                </c:pt>
                <c:pt idx="2">
                  <c:v>НАЛОГИ НА ТОВАРЫ (РАБОТЫ, УСЛУГИ), РЕАЛИЗУЕМЫЕ НА ТЕРРИТОРИИ РОССИЙСКОЙ ФЕДЕРАЦИИ-1715.1 тыс.рублей</c:v>
                </c:pt>
                <c:pt idx="3">
                  <c:v>НАЛОГИ НА СОВОКУПНЫЙ ДОХОД-430.0тыс.рублей</c:v>
                </c:pt>
                <c:pt idx="4">
                  <c:v>ГОС.ПОШЛИНА-6.3 тыс.рублей   </c:v>
                </c:pt>
                <c:pt idx="5">
                  <c:v>ДОХОДЫ ОТ ИСПОЛЬЗОВАНИЯ ИМУЩЕСТВА, НАХОДЯЩЕГОСЯ В ГОСУДАРСТВЕННОЙ И МУНИЦИПАЛЬНОЙ СОБСТВЕННОСТИ-73.9 тыс.рублей</c:v>
                </c:pt>
                <c:pt idx="6">
                  <c:v>НАЛОГ НА ИМУЩЕСТВА-140.0</c:v>
                </c:pt>
              </c:strCache>
            </c:strRef>
          </c:cat>
          <c:val>
            <c:numRef>
              <c:f>Лист1!$G$2:$G$10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289891013260504"/>
          <c:y val="8.9639310550098565E-4"/>
          <c:w val="0.33549005938844012"/>
          <c:h val="0.8551830505722867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Субвенции бюджетам субъектов Российской Федерации и муниципальных образований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2013 год ВСЕГО ДОХОДОВ 3762.4 тыс.руб</c:v>
                </c:pt>
                <c:pt idx="1">
                  <c:v>2014 год ВСЕГО ДОХОДОВ 41736.7 тыс.руб</c:v>
                </c:pt>
                <c:pt idx="2">
                  <c:v>2015 год ВСЕГО ДОХОДОВ 34429.7 тыс.руб</c:v>
                </c:pt>
                <c:pt idx="3">
                  <c:v>2016 год ВСЕГО ДОХОДОВ 13605.3 тыс.руб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149.5</c:v>
                </c:pt>
                <c:pt idx="1">
                  <c:v>154.6</c:v>
                </c:pt>
                <c:pt idx="2">
                  <c:v>164.9</c:v>
                </c:pt>
                <c:pt idx="3">
                  <c:v>175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Иные межбюджетные трансферты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2013 год ВСЕГО ДОХОДОВ 3762.4 тыс.руб</c:v>
                </c:pt>
                <c:pt idx="1">
                  <c:v>2014 год ВСЕГО ДОХОДОВ 41736.7 тыс.руб</c:v>
                </c:pt>
                <c:pt idx="2">
                  <c:v>2015 год ВСЕГО ДОХОДОВ 34429.7 тыс.руб</c:v>
                </c:pt>
                <c:pt idx="3">
                  <c:v>2016 год ВСЕГО ДОХОДОВ 13605.3 тыс.руб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3612.9</c:v>
                </c:pt>
                <c:pt idx="1">
                  <c:v>41582.1</c:v>
                </c:pt>
                <c:pt idx="2">
                  <c:v>34264.800000000003</c:v>
                </c:pt>
                <c:pt idx="3">
                  <c:v>13430.3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977216"/>
        <c:axId val="138063872"/>
      </c:barChart>
      <c:catAx>
        <c:axId val="135977216"/>
        <c:scaling>
          <c:orientation val="minMax"/>
        </c:scaling>
        <c:delete val="0"/>
        <c:axPos val="b"/>
        <c:majorTickMark val="out"/>
        <c:minorTickMark val="none"/>
        <c:tickLblPos val="nextTo"/>
        <c:crossAx val="138063872"/>
        <c:crosses val="autoZero"/>
        <c:auto val="1"/>
        <c:lblAlgn val="ctr"/>
        <c:lblOffset val="100"/>
        <c:noMultiLvlLbl val="0"/>
      </c:catAx>
      <c:valAx>
        <c:axId val="138063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9772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</c:strCache>
            </c:strRef>
          </c:tx>
          <c:invertIfNegative val="0"/>
          <c:cat>
            <c:strRef>
              <c:f>Лист1!$B$1:$C$1</c:f>
              <c:strCache>
                <c:ptCount val="2"/>
                <c:pt idx="0">
                  <c:v>2015 год МП 53949.5 тыс.руб.</c:v>
                </c:pt>
                <c:pt idx="1">
                  <c:v>2016 год Муниципальные программы 29 187.6 тыс.руб.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53949.5</c:v>
                </c:pt>
                <c:pt idx="1">
                  <c:v>29187.599999999999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cylinder"/>
        <c:axId val="142409728"/>
        <c:axId val="142411264"/>
        <c:axId val="0"/>
      </c:bar3DChart>
      <c:catAx>
        <c:axId val="14240972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600" b="1" i="1">
                <a:solidFill>
                  <a:srgbClr val="FF0000"/>
                </a:solidFill>
              </a:defRPr>
            </a:pPr>
            <a:endParaRPr lang="ru-RU"/>
          </a:p>
        </c:txPr>
        <c:crossAx val="142411264"/>
        <c:crosses val="autoZero"/>
        <c:auto val="1"/>
        <c:lblAlgn val="ctr"/>
        <c:lblOffset val="100"/>
        <c:noMultiLvlLbl val="0"/>
      </c:catAx>
      <c:valAx>
        <c:axId val="1424112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42409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6640D-7526-4B4E-8500-4E18A779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</dc:creator>
  <cp:lastModifiedBy>Admin</cp:lastModifiedBy>
  <cp:revision>27</cp:revision>
  <dcterms:created xsi:type="dcterms:W3CDTF">2014-05-12T04:10:00Z</dcterms:created>
  <dcterms:modified xsi:type="dcterms:W3CDTF">2016-02-11T11:00:00Z</dcterms:modified>
</cp:coreProperties>
</file>