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7CD714" w14:textId="1B6FA56B" w:rsidR="00A341AF" w:rsidRPr="003C7498" w:rsidRDefault="00A341AF" w:rsidP="00A341AF">
      <w:pPr>
        <w:tabs>
          <w:tab w:val="left" w:pos="3442"/>
        </w:tabs>
        <w:suppressAutoHyphens/>
        <w:snapToGrid w:val="0"/>
        <w:jc w:val="right"/>
        <w:rPr>
          <w:b/>
          <w:sz w:val="22"/>
          <w:szCs w:val="22"/>
          <w:lang w:eastAsia="ar-SA"/>
        </w:rPr>
      </w:pPr>
      <w:r w:rsidRPr="003C7498">
        <w:rPr>
          <w:b/>
          <w:sz w:val="22"/>
          <w:szCs w:val="22"/>
          <w:lang w:eastAsia="ar-SA"/>
        </w:rPr>
        <w:t xml:space="preserve">Приложение </w:t>
      </w:r>
      <w:r w:rsidR="004C097E">
        <w:rPr>
          <w:b/>
          <w:sz w:val="22"/>
          <w:szCs w:val="22"/>
          <w:lang w:eastAsia="ar-SA"/>
        </w:rPr>
        <w:t>4</w:t>
      </w:r>
    </w:p>
    <w:p w14:paraId="1F53D024" w14:textId="77777777" w:rsidR="00A341AF" w:rsidRPr="00CD66B3" w:rsidRDefault="00A341AF" w:rsidP="00A341AF">
      <w:pPr>
        <w:tabs>
          <w:tab w:val="left" w:pos="3442"/>
        </w:tabs>
        <w:suppressAutoHyphens/>
        <w:snapToGrid w:val="0"/>
        <w:ind w:left="-522"/>
        <w:jc w:val="right"/>
        <w:rPr>
          <w:sz w:val="22"/>
          <w:szCs w:val="22"/>
          <w:lang w:eastAsia="ar-SA"/>
        </w:rPr>
      </w:pPr>
      <w:r w:rsidRPr="00CD66B3">
        <w:rPr>
          <w:sz w:val="22"/>
          <w:szCs w:val="22"/>
          <w:lang w:eastAsia="ar-SA"/>
        </w:rPr>
        <w:t xml:space="preserve">к решению Собрания </w:t>
      </w:r>
      <w:proofErr w:type="gramStart"/>
      <w:r w:rsidRPr="00CD66B3">
        <w:rPr>
          <w:sz w:val="22"/>
          <w:szCs w:val="22"/>
          <w:lang w:eastAsia="ar-SA"/>
        </w:rPr>
        <w:t>депутатов  Киселевского</w:t>
      </w:r>
      <w:proofErr w:type="gramEnd"/>
      <w:r w:rsidRPr="00CD66B3">
        <w:rPr>
          <w:sz w:val="22"/>
          <w:szCs w:val="22"/>
          <w:lang w:eastAsia="ar-SA"/>
        </w:rPr>
        <w:t xml:space="preserve"> сельского поселения</w:t>
      </w:r>
    </w:p>
    <w:p w14:paraId="6D64BF8E" w14:textId="3210FD97" w:rsidR="00A341AF" w:rsidRPr="00CD66B3" w:rsidRDefault="00A341AF" w:rsidP="00A341AF">
      <w:pPr>
        <w:tabs>
          <w:tab w:val="left" w:pos="3442"/>
        </w:tabs>
        <w:suppressAutoHyphens/>
        <w:snapToGrid w:val="0"/>
        <w:ind w:left="-522"/>
        <w:jc w:val="right"/>
        <w:rPr>
          <w:sz w:val="22"/>
          <w:szCs w:val="22"/>
          <w:lang w:eastAsia="ar-SA"/>
        </w:rPr>
      </w:pPr>
      <w:r w:rsidRPr="00CD66B3">
        <w:rPr>
          <w:sz w:val="22"/>
          <w:szCs w:val="22"/>
          <w:lang w:eastAsia="ar-SA"/>
        </w:rPr>
        <w:t xml:space="preserve"> от </w:t>
      </w:r>
      <w:r w:rsidR="004C097E">
        <w:rPr>
          <w:sz w:val="22"/>
          <w:szCs w:val="22"/>
          <w:lang w:eastAsia="ar-SA"/>
        </w:rPr>
        <w:t>07.11</w:t>
      </w:r>
      <w:r w:rsidR="00D34AA6">
        <w:rPr>
          <w:sz w:val="22"/>
          <w:szCs w:val="22"/>
          <w:lang w:eastAsia="ar-SA"/>
        </w:rPr>
        <w:t>.2024</w:t>
      </w:r>
      <w:r w:rsidRPr="00CD66B3">
        <w:rPr>
          <w:sz w:val="22"/>
          <w:szCs w:val="22"/>
          <w:lang w:eastAsia="ar-SA"/>
        </w:rPr>
        <w:t xml:space="preserve"> №</w:t>
      </w:r>
      <w:r w:rsidR="00F62F27">
        <w:rPr>
          <w:sz w:val="22"/>
          <w:szCs w:val="22"/>
          <w:lang w:eastAsia="ar-SA"/>
        </w:rPr>
        <w:t xml:space="preserve"> </w:t>
      </w:r>
      <w:r w:rsidR="00400658">
        <w:rPr>
          <w:sz w:val="22"/>
          <w:szCs w:val="22"/>
          <w:lang w:eastAsia="ar-SA"/>
        </w:rPr>
        <w:t>1</w:t>
      </w:r>
      <w:r w:rsidR="00D34AA6">
        <w:rPr>
          <w:sz w:val="22"/>
          <w:szCs w:val="22"/>
          <w:lang w:eastAsia="ar-SA"/>
        </w:rPr>
        <w:t>2</w:t>
      </w:r>
      <w:r w:rsidR="004C097E">
        <w:rPr>
          <w:sz w:val="22"/>
          <w:szCs w:val="22"/>
          <w:lang w:eastAsia="ar-SA"/>
        </w:rPr>
        <w:t>9</w:t>
      </w:r>
      <w:r>
        <w:rPr>
          <w:sz w:val="22"/>
          <w:szCs w:val="22"/>
          <w:lang w:eastAsia="ar-SA"/>
        </w:rPr>
        <w:t xml:space="preserve"> </w:t>
      </w:r>
      <w:r w:rsidRPr="00CD66B3">
        <w:rPr>
          <w:sz w:val="22"/>
          <w:szCs w:val="22"/>
          <w:lang w:eastAsia="ar-SA"/>
        </w:rPr>
        <w:t xml:space="preserve">«О внесение изменений в решение Собрания депутатов </w:t>
      </w:r>
    </w:p>
    <w:p w14:paraId="4D15998E" w14:textId="77777777" w:rsidR="00A341AF" w:rsidRPr="00CD66B3" w:rsidRDefault="00A341AF" w:rsidP="00A341AF">
      <w:pPr>
        <w:tabs>
          <w:tab w:val="left" w:pos="3442"/>
        </w:tabs>
        <w:suppressAutoHyphens/>
        <w:snapToGrid w:val="0"/>
        <w:ind w:left="-522"/>
        <w:jc w:val="right"/>
        <w:rPr>
          <w:sz w:val="22"/>
          <w:szCs w:val="22"/>
          <w:lang w:eastAsia="ar-SA"/>
        </w:rPr>
      </w:pPr>
      <w:r w:rsidRPr="00CD66B3">
        <w:rPr>
          <w:sz w:val="22"/>
          <w:szCs w:val="22"/>
          <w:lang w:eastAsia="ar-SA"/>
        </w:rPr>
        <w:t>Киселевского сельского поселения от 2</w:t>
      </w:r>
      <w:r>
        <w:rPr>
          <w:sz w:val="22"/>
          <w:szCs w:val="22"/>
          <w:lang w:eastAsia="ar-SA"/>
        </w:rPr>
        <w:t>2</w:t>
      </w:r>
      <w:r w:rsidRPr="00CD66B3">
        <w:rPr>
          <w:sz w:val="22"/>
          <w:szCs w:val="22"/>
          <w:lang w:eastAsia="ar-SA"/>
        </w:rPr>
        <w:t>.12.202</w:t>
      </w:r>
      <w:r>
        <w:rPr>
          <w:sz w:val="22"/>
          <w:szCs w:val="22"/>
          <w:lang w:eastAsia="ar-SA"/>
        </w:rPr>
        <w:t>3</w:t>
      </w:r>
      <w:r w:rsidRPr="00CD66B3">
        <w:rPr>
          <w:sz w:val="22"/>
          <w:szCs w:val="22"/>
          <w:lang w:eastAsia="ar-SA"/>
        </w:rPr>
        <w:t xml:space="preserve"> №</w:t>
      </w:r>
      <w:r>
        <w:rPr>
          <w:sz w:val="22"/>
          <w:szCs w:val="22"/>
          <w:lang w:eastAsia="ar-SA"/>
        </w:rPr>
        <w:t xml:space="preserve"> 100</w:t>
      </w:r>
      <w:r w:rsidRPr="00CD66B3">
        <w:rPr>
          <w:sz w:val="22"/>
          <w:szCs w:val="22"/>
          <w:lang w:eastAsia="ar-SA"/>
        </w:rPr>
        <w:t xml:space="preserve">  «О бюджете</w:t>
      </w:r>
    </w:p>
    <w:p w14:paraId="50B0B6E0" w14:textId="77777777" w:rsidR="00A341AF" w:rsidRPr="00CD66B3" w:rsidRDefault="00A341AF" w:rsidP="00A341AF">
      <w:pPr>
        <w:suppressAutoHyphens/>
        <w:snapToGrid w:val="0"/>
        <w:jc w:val="right"/>
        <w:rPr>
          <w:sz w:val="22"/>
          <w:szCs w:val="22"/>
          <w:lang w:eastAsia="ar-SA"/>
        </w:rPr>
      </w:pPr>
      <w:r w:rsidRPr="00CD66B3">
        <w:rPr>
          <w:sz w:val="22"/>
          <w:szCs w:val="22"/>
          <w:lang w:eastAsia="ar-SA"/>
        </w:rPr>
        <w:t>Киселевского сельского поселения Красносулинского района   на 202</w:t>
      </w:r>
      <w:r>
        <w:rPr>
          <w:sz w:val="22"/>
          <w:szCs w:val="22"/>
          <w:lang w:eastAsia="ar-SA"/>
        </w:rPr>
        <w:t>4</w:t>
      </w:r>
      <w:r w:rsidRPr="00CD66B3">
        <w:rPr>
          <w:sz w:val="22"/>
          <w:szCs w:val="22"/>
          <w:lang w:eastAsia="ar-SA"/>
        </w:rPr>
        <w:t xml:space="preserve"> год </w:t>
      </w:r>
    </w:p>
    <w:p w14:paraId="2664847F" w14:textId="77777777" w:rsidR="00A341AF" w:rsidRPr="00D4174E" w:rsidRDefault="00A341AF" w:rsidP="00A341AF">
      <w:pPr>
        <w:jc w:val="right"/>
      </w:pPr>
      <w:r w:rsidRPr="00CD66B3">
        <w:rPr>
          <w:sz w:val="22"/>
          <w:szCs w:val="22"/>
          <w:lang w:eastAsia="ar-SA"/>
        </w:rPr>
        <w:t>и  на плановый период 202</w:t>
      </w:r>
      <w:r>
        <w:rPr>
          <w:sz w:val="22"/>
          <w:szCs w:val="22"/>
          <w:lang w:eastAsia="ar-SA"/>
        </w:rPr>
        <w:t>5</w:t>
      </w:r>
      <w:r w:rsidRPr="00CD66B3">
        <w:rPr>
          <w:sz w:val="22"/>
          <w:szCs w:val="22"/>
          <w:lang w:eastAsia="ar-SA"/>
        </w:rPr>
        <w:t xml:space="preserve">  и 202</w:t>
      </w:r>
      <w:r>
        <w:rPr>
          <w:sz w:val="22"/>
          <w:szCs w:val="22"/>
          <w:lang w:eastAsia="ar-SA"/>
        </w:rPr>
        <w:t>6</w:t>
      </w:r>
      <w:r w:rsidRPr="00CD66B3">
        <w:rPr>
          <w:sz w:val="22"/>
          <w:szCs w:val="22"/>
          <w:lang w:eastAsia="ar-SA"/>
        </w:rPr>
        <w:t xml:space="preserve"> годов»</w:t>
      </w:r>
    </w:p>
    <w:p w14:paraId="793BBCCC" w14:textId="77777777" w:rsidR="00A341AF" w:rsidRDefault="00A341AF" w:rsidP="00A341AF">
      <w:pPr>
        <w:pStyle w:val="1"/>
        <w:jc w:val="left"/>
        <w:rPr>
          <w:rFonts w:ascii="Times New Roman" w:hAnsi="Times New Roman"/>
          <w:sz w:val="22"/>
          <w:szCs w:val="22"/>
        </w:rPr>
      </w:pPr>
    </w:p>
    <w:p w14:paraId="03C6D4F3" w14:textId="77777777" w:rsidR="0072177C" w:rsidRPr="00C83DE0" w:rsidRDefault="00D25B60" w:rsidP="006C02B9">
      <w:pPr>
        <w:pStyle w:val="1"/>
        <w:rPr>
          <w:rFonts w:ascii="Times New Roman" w:hAnsi="Times New Roman"/>
          <w:sz w:val="22"/>
          <w:szCs w:val="22"/>
        </w:rPr>
      </w:pPr>
      <w:r w:rsidRPr="002A0815">
        <w:rPr>
          <w:rFonts w:ascii="Times New Roman" w:hAnsi="Times New Roman"/>
          <w:sz w:val="22"/>
          <w:szCs w:val="22"/>
        </w:rPr>
        <w:t xml:space="preserve">Приложение </w:t>
      </w:r>
      <w:r w:rsidR="004909B0">
        <w:rPr>
          <w:rFonts w:ascii="Times New Roman" w:hAnsi="Times New Roman"/>
          <w:sz w:val="22"/>
          <w:szCs w:val="22"/>
        </w:rPr>
        <w:t xml:space="preserve"> </w:t>
      </w:r>
      <w:r w:rsidR="00600402">
        <w:rPr>
          <w:rFonts w:ascii="Times New Roman" w:hAnsi="Times New Roman"/>
          <w:sz w:val="22"/>
          <w:szCs w:val="22"/>
        </w:rPr>
        <w:t>4</w:t>
      </w:r>
    </w:p>
    <w:p w14:paraId="7DE4250C" w14:textId="77777777" w:rsidR="00F37B07" w:rsidRPr="002A0815" w:rsidRDefault="0072177C" w:rsidP="006C02B9">
      <w:pPr>
        <w:widowControl w:val="0"/>
        <w:tabs>
          <w:tab w:val="center" w:pos="7912"/>
        </w:tabs>
        <w:autoSpaceDE w:val="0"/>
        <w:autoSpaceDN w:val="0"/>
        <w:adjustRightInd w:val="0"/>
        <w:ind w:left="5812"/>
        <w:jc w:val="right"/>
        <w:rPr>
          <w:color w:val="000000"/>
          <w:sz w:val="22"/>
          <w:szCs w:val="22"/>
        </w:rPr>
      </w:pPr>
      <w:r w:rsidRPr="002A0815">
        <w:rPr>
          <w:color w:val="000000"/>
          <w:sz w:val="22"/>
          <w:szCs w:val="22"/>
        </w:rPr>
        <w:t xml:space="preserve">к </w:t>
      </w:r>
      <w:r w:rsidR="00AC7EC0" w:rsidRPr="002A0815">
        <w:rPr>
          <w:color w:val="000000"/>
          <w:sz w:val="22"/>
          <w:szCs w:val="22"/>
        </w:rPr>
        <w:t>р</w:t>
      </w:r>
      <w:r w:rsidRPr="002A0815">
        <w:rPr>
          <w:color w:val="000000"/>
          <w:sz w:val="22"/>
          <w:szCs w:val="22"/>
        </w:rPr>
        <w:t>ешению Собрания депутатов</w:t>
      </w:r>
    </w:p>
    <w:p w14:paraId="346E3519" w14:textId="77777777" w:rsidR="00B61364" w:rsidRDefault="006762C1" w:rsidP="006C02B9">
      <w:pPr>
        <w:widowControl w:val="0"/>
        <w:tabs>
          <w:tab w:val="center" w:pos="7912"/>
        </w:tabs>
        <w:autoSpaceDE w:val="0"/>
        <w:autoSpaceDN w:val="0"/>
        <w:adjustRightInd w:val="0"/>
        <w:ind w:left="5812"/>
        <w:jc w:val="right"/>
        <w:rPr>
          <w:color w:val="000000"/>
          <w:sz w:val="22"/>
          <w:szCs w:val="22"/>
        </w:rPr>
      </w:pPr>
      <w:r>
        <w:rPr>
          <w:color w:val="000000"/>
          <w:sz w:val="22"/>
          <w:szCs w:val="22"/>
        </w:rPr>
        <w:t>К</w:t>
      </w:r>
      <w:r w:rsidR="00CA78C5">
        <w:rPr>
          <w:color w:val="000000"/>
          <w:sz w:val="22"/>
          <w:szCs w:val="22"/>
        </w:rPr>
        <w:t>иселевского</w:t>
      </w:r>
      <w:r w:rsidR="00372C42" w:rsidRPr="002A0815">
        <w:rPr>
          <w:color w:val="000000"/>
          <w:sz w:val="22"/>
          <w:szCs w:val="22"/>
        </w:rPr>
        <w:t xml:space="preserve"> сельского поселения</w:t>
      </w:r>
      <w:r w:rsidR="0095444E">
        <w:rPr>
          <w:color w:val="000000"/>
          <w:sz w:val="22"/>
          <w:szCs w:val="22"/>
        </w:rPr>
        <w:t xml:space="preserve"> от</w:t>
      </w:r>
      <w:r w:rsidR="00ED47DF">
        <w:rPr>
          <w:color w:val="000000"/>
          <w:sz w:val="22"/>
          <w:szCs w:val="22"/>
        </w:rPr>
        <w:t xml:space="preserve"> </w:t>
      </w:r>
      <w:r w:rsidR="00E8231B">
        <w:rPr>
          <w:color w:val="000000"/>
          <w:sz w:val="22"/>
          <w:szCs w:val="22"/>
        </w:rPr>
        <w:t xml:space="preserve">   </w:t>
      </w:r>
      <w:r w:rsidR="00DE1EF3">
        <w:rPr>
          <w:color w:val="000000"/>
          <w:sz w:val="22"/>
          <w:szCs w:val="22"/>
        </w:rPr>
        <w:t xml:space="preserve"> </w:t>
      </w:r>
      <w:r w:rsidR="00743C44">
        <w:rPr>
          <w:color w:val="000000"/>
          <w:sz w:val="22"/>
          <w:szCs w:val="22"/>
        </w:rPr>
        <w:t>22.12.</w:t>
      </w:r>
      <w:r w:rsidR="00101209">
        <w:rPr>
          <w:color w:val="000000"/>
          <w:sz w:val="22"/>
          <w:szCs w:val="22"/>
        </w:rPr>
        <w:t xml:space="preserve"> </w:t>
      </w:r>
      <w:r w:rsidR="00DE1EF3">
        <w:rPr>
          <w:color w:val="000000"/>
          <w:sz w:val="22"/>
          <w:szCs w:val="22"/>
        </w:rPr>
        <w:t>20</w:t>
      </w:r>
      <w:r w:rsidR="00F654D4">
        <w:rPr>
          <w:color w:val="000000"/>
          <w:sz w:val="22"/>
          <w:szCs w:val="22"/>
        </w:rPr>
        <w:t>2</w:t>
      </w:r>
      <w:r w:rsidR="00E56EF8">
        <w:rPr>
          <w:color w:val="000000"/>
          <w:sz w:val="22"/>
          <w:szCs w:val="22"/>
        </w:rPr>
        <w:t>3</w:t>
      </w:r>
      <w:r w:rsidR="00206515">
        <w:rPr>
          <w:color w:val="000000"/>
          <w:sz w:val="22"/>
          <w:szCs w:val="22"/>
        </w:rPr>
        <w:t xml:space="preserve">г. </w:t>
      </w:r>
      <w:r w:rsidR="002D29B3">
        <w:rPr>
          <w:color w:val="000000"/>
          <w:sz w:val="22"/>
          <w:szCs w:val="22"/>
        </w:rPr>
        <w:t xml:space="preserve"> №</w:t>
      </w:r>
      <w:r w:rsidR="00743C44">
        <w:rPr>
          <w:color w:val="000000"/>
          <w:sz w:val="22"/>
          <w:szCs w:val="22"/>
        </w:rPr>
        <w:t xml:space="preserve"> 100</w:t>
      </w:r>
      <w:r w:rsidR="00E8231B">
        <w:rPr>
          <w:color w:val="000000"/>
          <w:sz w:val="22"/>
          <w:szCs w:val="22"/>
        </w:rPr>
        <w:t xml:space="preserve"> </w:t>
      </w:r>
      <w:r w:rsidR="00ED47DF">
        <w:rPr>
          <w:color w:val="000000"/>
          <w:sz w:val="22"/>
          <w:szCs w:val="22"/>
        </w:rPr>
        <w:t xml:space="preserve"> </w:t>
      </w:r>
      <w:r w:rsidR="008D68FD" w:rsidRPr="002A0815">
        <w:rPr>
          <w:color w:val="000000"/>
          <w:sz w:val="22"/>
          <w:szCs w:val="22"/>
        </w:rPr>
        <w:t>«</w:t>
      </w:r>
      <w:r w:rsidR="0072177C" w:rsidRPr="002A0815">
        <w:rPr>
          <w:color w:val="000000"/>
          <w:sz w:val="22"/>
          <w:szCs w:val="22"/>
        </w:rPr>
        <w:t>О бюджете</w:t>
      </w:r>
      <w:r w:rsidR="00407084" w:rsidRPr="002A0815">
        <w:rPr>
          <w:color w:val="000000"/>
          <w:sz w:val="22"/>
          <w:szCs w:val="22"/>
        </w:rPr>
        <w:t xml:space="preserve"> </w:t>
      </w:r>
      <w:r>
        <w:rPr>
          <w:color w:val="000000"/>
          <w:sz w:val="22"/>
          <w:szCs w:val="22"/>
        </w:rPr>
        <w:t>К</w:t>
      </w:r>
      <w:r w:rsidR="00CA78C5">
        <w:rPr>
          <w:color w:val="000000"/>
          <w:sz w:val="22"/>
          <w:szCs w:val="22"/>
        </w:rPr>
        <w:t>иселевско</w:t>
      </w:r>
      <w:r w:rsidR="008D6835">
        <w:rPr>
          <w:color w:val="000000"/>
          <w:sz w:val="22"/>
          <w:szCs w:val="22"/>
        </w:rPr>
        <w:t>г</w:t>
      </w:r>
      <w:r w:rsidR="00CA78C5">
        <w:rPr>
          <w:color w:val="000000"/>
          <w:sz w:val="22"/>
          <w:szCs w:val="22"/>
        </w:rPr>
        <w:t>о</w:t>
      </w:r>
      <w:r>
        <w:rPr>
          <w:color w:val="000000"/>
          <w:sz w:val="22"/>
          <w:szCs w:val="22"/>
        </w:rPr>
        <w:t xml:space="preserve"> </w:t>
      </w:r>
      <w:r w:rsidR="00372C42" w:rsidRPr="002A0815">
        <w:rPr>
          <w:color w:val="000000"/>
          <w:sz w:val="22"/>
          <w:szCs w:val="22"/>
        </w:rPr>
        <w:t>сельско</w:t>
      </w:r>
      <w:r w:rsidR="002A16A3">
        <w:rPr>
          <w:color w:val="000000"/>
          <w:sz w:val="22"/>
          <w:szCs w:val="22"/>
        </w:rPr>
        <w:t>го</w:t>
      </w:r>
      <w:r w:rsidR="00372C42" w:rsidRPr="002A0815">
        <w:rPr>
          <w:color w:val="000000"/>
          <w:sz w:val="22"/>
          <w:szCs w:val="22"/>
        </w:rPr>
        <w:t xml:space="preserve"> поселени</w:t>
      </w:r>
      <w:r w:rsidR="002A16A3">
        <w:rPr>
          <w:color w:val="000000"/>
          <w:sz w:val="22"/>
          <w:szCs w:val="22"/>
        </w:rPr>
        <w:t>я Красносулинского района</w:t>
      </w:r>
      <w:r w:rsidR="00407084" w:rsidRPr="002A0815">
        <w:rPr>
          <w:color w:val="000000"/>
          <w:sz w:val="22"/>
          <w:szCs w:val="22"/>
        </w:rPr>
        <w:t xml:space="preserve"> </w:t>
      </w:r>
      <w:r w:rsidR="0072177C" w:rsidRPr="002A0815">
        <w:rPr>
          <w:color w:val="000000"/>
          <w:sz w:val="22"/>
          <w:szCs w:val="22"/>
        </w:rPr>
        <w:t>на 20</w:t>
      </w:r>
      <w:r w:rsidR="00B40AFB">
        <w:rPr>
          <w:color w:val="000000"/>
          <w:sz w:val="22"/>
          <w:szCs w:val="22"/>
        </w:rPr>
        <w:t>2</w:t>
      </w:r>
      <w:r w:rsidR="00E56EF8">
        <w:rPr>
          <w:color w:val="000000"/>
          <w:sz w:val="22"/>
          <w:szCs w:val="22"/>
        </w:rPr>
        <w:t>4</w:t>
      </w:r>
      <w:r w:rsidR="00455D8C">
        <w:rPr>
          <w:color w:val="000000"/>
          <w:sz w:val="22"/>
          <w:szCs w:val="22"/>
        </w:rPr>
        <w:t xml:space="preserve"> год</w:t>
      </w:r>
      <w:r w:rsidR="00C83DE0">
        <w:rPr>
          <w:color w:val="000000"/>
          <w:sz w:val="22"/>
          <w:szCs w:val="22"/>
        </w:rPr>
        <w:t xml:space="preserve"> и </w:t>
      </w:r>
      <w:r w:rsidR="0034129B">
        <w:rPr>
          <w:color w:val="000000"/>
          <w:sz w:val="22"/>
          <w:szCs w:val="22"/>
        </w:rPr>
        <w:t xml:space="preserve">на </w:t>
      </w:r>
      <w:r w:rsidR="00C83DE0">
        <w:rPr>
          <w:color w:val="000000"/>
          <w:sz w:val="22"/>
          <w:szCs w:val="22"/>
        </w:rPr>
        <w:t>плановый период</w:t>
      </w:r>
      <w:r w:rsidR="003A0DB9">
        <w:rPr>
          <w:color w:val="000000"/>
          <w:sz w:val="22"/>
          <w:szCs w:val="22"/>
        </w:rPr>
        <w:t xml:space="preserve"> 20</w:t>
      </w:r>
      <w:r w:rsidR="008110F5">
        <w:rPr>
          <w:color w:val="000000"/>
          <w:sz w:val="22"/>
          <w:szCs w:val="22"/>
        </w:rPr>
        <w:t>2</w:t>
      </w:r>
      <w:r w:rsidR="00E56EF8">
        <w:rPr>
          <w:color w:val="000000"/>
          <w:sz w:val="22"/>
          <w:szCs w:val="22"/>
        </w:rPr>
        <w:t>5</w:t>
      </w:r>
      <w:r w:rsidR="00C83DE0">
        <w:rPr>
          <w:color w:val="000000"/>
          <w:sz w:val="22"/>
          <w:szCs w:val="22"/>
        </w:rPr>
        <w:t xml:space="preserve"> и 20</w:t>
      </w:r>
      <w:r w:rsidR="003A0DB9">
        <w:rPr>
          <w:color w:val="000000"/>
          <w:sz w:val="22"/>
          <w:szCs w:val="22"/>
        </w:rPr>
        <w:t>2</w:t>
      </w:r>
      <w:r w:rsidR="00E56EF8">
        <w:rPr>
          <w:color w:val="000000"/>
          <w:sz w:val="22"/>
          <w:szCs w:val="22"/>
        </w:rPr>
        <w:t>6</w:t>
      </w:r>
      <w:r w:rsidR="00C83DE0">
        <w:rPr>
          <w:color w:val="000000"/>
          <w:sz w:val="22"/>
          <w:szCs w:val="22"/>
        </w:rPr>
        <w:t xml:space="preserve"> годов</w:t>
      </w:r>
      <w:r w:rsidR="006A3AC3">
        <w:rPr>
          <w:color w:val="000000"/>
          <w:sz w:val="22"/>
          <w:szCs w:val="22"/>
        </w:rPr>
        <w:t>»</w:t>
      </w:r>
    </w:p>
    <w:p w14:paraId="02F7BDC1" w14:textId="77777777" w:rsidR="00AD346C" w:rsidRPr="005A5ED1" w:rsidRDefault="00AD346C" w:rsidP="00AD346C">
      <w:pPr>
        <w:widowControl w:val="0"/>
        <w:tabs>
          <w:tab w:val="center" w:pos="4792"/>
        </w:tabs>
        <w:autoSpaceDE w:val="0"/>
        <w:autoSpaceDN w:val="0"/>
        <w:adjustRightInd w:val="0"/>
        <w:spacing w:before="15"/>
        <w:jc w:val="center"/>
        <w:rPr>
          <w:b/>
          <w:bCs/>
          <w:color w:val="000000"/>
        </w:rPr>
      </w:pPr>
      <w:r>
        <w:rPr>
          <w:b/>
          <w:bCs/>
          <w:color w:val="000000"/>
        </w:rPr>
        <w:t>Ведомственная структура</w:t>
      </w:r>
      <w:r w:rsidRPr="005A5ED1">
        <w:rPr>
          <w:b/>
          <w:bCs/>
          <w:color w:val="000000"/>
        </w:rPr>
        <w:t xml:space="preserve"> расходов бюджета</w:t>
      </w:r>
      <w:r>
        <w:rPr>
          <w:b/>
          <w:bCs/>
          <w:color w:val="000000"/>
        </w:rPr>
        <w:t xml:space="preserve"> поселения на 20</w:t>
      </w:r>
      <w:r w:rsidR="00B40AFB">
        <w:rPr>
          <w:b/>
          <w:bCs/>
          <w:color w:val="000000"/>
        </w:rPr>
        <w:t>2</w:t>
      </w:r>
      <w:r w:rsidR="00A341AF">
        <w:rPr>
          <w:b/>
          <w:bCs/>
          <w:color w:val="000000"/>
        </w:rPr>
        <w:t>4</w:t>
      </w:r>
      <w:r w:rsidR="002D29B3">
        <w:rPr>
          <w:b/>
          <w:bCs/>
          <w:color w:val="000000"/>
        </w:rPr>
        <w:t xml:space="preserve"> </w:t>
      </w:r>
      <w:r>
        <w:rPr>
          <w:b/>
          <w:bCs/>
          <w:color w:val="000000"/>
        </w:rPr>
        <w:t>год</w:t>
      </w:r>
      <w:r w:rsidR="00182F9B">
        <w:rPr>
          <w:b/>
          <w:bCs/>
          <w:color w:val="000000"/>
        </w:rPr>
        <w:t xml:space="preserve"> и на плановый период 20</w:t>
      </w:r>
      <w:r w:rsidR="008110F5">
        <w:rPr>
          <w:b/>
          <w:bCs/>
          <w:color w:val="000000"/>
        </w:rPr>
        <w:t>2</w:t>
      </w:r>
      <w:r w:rsidR="00A341AF">
        <w:rPr>
          <w:b/>
          <w:bCs/>
          <w:color w:val="000000"/>
        </w:rPr>
        <w:t>5</w:t>
      </w:r>
      <w:r w:rsidR="00182F9B">
        <w:rPr>
          <w:b/>
          <w:bCs/>
          <w:color w:val="000000"/>
        </w:rPr>
        <w:t xml:space="preserve"> и 202</w:t>
      </w:r>
      <w:r w:rsidR="00E56EF8">
        <w:rPr>
          <w:b/>
          <w:bCs/>
          <w:color w:val="000000"/>
        </w:rPr>
        <w:t>6</w:t>
      </w:r>
      <w:r w:rsidR="00182F9B">
        <w:rPr>
          <w:b/>
          <w:bCs/>
          <w:color w:val="000000"/>
        </w:rPr>
        <w:t xml:space="preserve"> годов</w:t>
      </w:r>
    </w:p>
    <w:p w14:paraId="75373508" w14:textId="77777777" w:rsidR="00E62DD8" w:rsidRPr="009D028B" w:rsidRDefault="00E62DD8" w:rsidP="00E62DD8">
      <w:pPr>
        <w:jc w:val="center"/>
        <w:rPr>
          <w:b/>
          <w:sz w:val="28"/>
          <w:szCs w:val="28"/>
        </w:rPr>
      </w:pPr>
    </w:p>
    <w:p w14:paraId="61FA5C48" w14:textId="77777777" w:rsidR="0072177C" w:rsidRPr="005A5ED1" w:rsidRDefault="00BA57F6" w:rsidP="00BA57F6">
      <w:pPr>
        <w:widowControl w:val="0"/>
        <w:tabs>
          <w:tab w:val="left" w:pos="8360"/>
        </w:tabs>
        <w:autoSpaceDE w:val="0"/>
        <w:autoSpaceDN w:val="0"/>
        <w:adjustRightInd w:val="0"/>
        <w:rPr>
          <w:b/>
          <w:bCs/>
          <w:color w:val="000000"/>
        </w:rPr>
      </w:pPr>
      <w:r>
        <w:rPr>
          <w:b/>
          <w:bCs/>
          <w:color w:val="000000"/>
        </w:rPr>
        <w:t xml:space="preserve">                                                                                                                                         </w:t>
      </w:r>
      <w:r w:rsidR="00407084" w:rsidRPr="005A5ED1">
        <w:rPr>
          <w:b/>
          <w:bCs/>
          <w:color w:val="000000"/>
        </w:rPr>
        <w:t>(тыс. рублей</w:t>
      </w:r>
      <w:r w:rsidR="0072177C" w:rsidRPr="005A5ED1">
        <w:rPr>
          <w:b/>
          <w:bCs/>
          <w:color w:val="000000"/>
        </w:rPr>
        <w:t>)</w:t>
      </w: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794"/>
        <w:gridCol w:w="567"/>
        <w:gridCol w:w="560"/>
        <w:gridCol w:w="472"/>
        <w:gridCol w:w="1378"/>
        <w:gridCol w:w="567"/>
        <w:gridCol w:w="1134"/>
        <w:gridCol w:w="992"/>
        <w:gridCol w:w="992"/>
      </w:tblGrid>
      <w:tr w:rsidR="00182F9B" w:rsidRPr="00455D8C" w14:paraId="0C012453" w14:textId="77777777" w:rsidTr="00F954F1">
        <w:trPr>
          <w:trHeight w:val="375"/>
        </w:trPr>
        <w:tc>
          <w:tcPr>
            <w:tcW w:w="3794" w:type="dxa"/>
            <w:shd w:val="clear" w:color="auto" w:fill="auto"/>
          </w:tcPr>
          <w:p w14:paraId="5CB327F9" w14:textId="77777777" w:rsidR="00182F9B" w:rsidRPr="009071A2" w:rsidRDefault="00182F9B" w:rsidP="004A2B6B">
            <w:pPr>
              <w:rPr>
                <w:b/>
                <w:sz w:val="20"/>
                <w:szCs w:val="20"/>
              </w:rPr>
            </w:pPr>
            <w:r w:rsidRPr="009071A2">
              <w:rPr>
                <w:b/>
                <w:sz w:val="20"/>
                <w:szCs w:val="20"/>
              </w:rPr>
              <w:t>Наименование</w:t>
            </w:r>
          </w:p>
        </w:tc>
        <w:tc>
          <w:tcPr>
            <w:tcW w:w="567" w:type="dxa"/>
            <w:shd w:val="clear" w:color="auto" w:fill="auto"/>
          </w:tcPr>
          <w:p w14:paraId="601151EC" w14:textId="77777777" w:rsidR="00182F9B" w:rsidRPr="009071A2" w:rsidRDefault="00182F9B" w:rsidP="004A2B6B">
            <w:pPr>
              <w:rPr>
                <w:b/>
                <w:sz w:val="20"/>
                <w:szCs w:val="20"/>
              </w:rPr>
            </w:pPr>
            <w:r w:rsidRPr="009071A2">
              <w:rPr>
                <w:b/>
                <w:sz w:val="20"/>
                <w:szCs w:val="20"/>
              </w:rPr>
              <w:t>Вед</w:t>
            </w:r>
          </w:p>
        </w:tc>
        <w:tc>
          <w:tcPr>
            <w:tcW w:w="560" w:type="dxa"/>
            <w:shd w:val="clear" w:color="auto" w:fill="auto"/>
          </w:tcPr>
          <w:p w14:paraId="1380BC1B" w14:textId="77777777" w:rsidR="00182F9B" w:rsidRPr="009071A2" w:rsidRDefault="00182F9B" w:rsidP="004A2B6B">
            <w:pPr>
              <w:rPr>
                <w:b/>
                <w:sz w:val="20"/>
                <w:szCs w:val="20"/>
              </w:rPr>
            </w:pPr>
            <w:proofErr w:type="spellStart"/>
            <w:r w:rsidRPr="009071A2">
              <w:rPr>
                <w:b/>
                <w:sz w:val="20"/>
                <w:szCs w:val="20"/>
              </w:rPr>
              <w:t>Рз</w:t>
            </w:r>
            <w:proofErr w:type="spellEnd"/>
          </w:p>
        </w:tc>
        <w:tc>
          <w:tcPr>
            <w:tcW w:w="472" w:type="dxa"/>
            <w:shd w:val="clear" w:color="auto" w:fill="auto"/>
          </w:tcPr>
          <w:p w14:paraId="4CBD0477" w14:textId="77777777" w:rsidR="00182F9B" w:rsidRPr="009071A2" w:rsidRDefault="00182F9B" w:rsidP="004A2B6B">
            <w:pPr>
              <w:rPr>
                <w:b/>
                <w:sz w:val="20"/>
                <w:szCs w:val="20"/>
              </w:rPr>
            </w:pPr>
            <w:r w:rsidRPr="009071A2">
              <w:rPr>
                <w:b/>
                <w:sz w:val="20"/>
                <w:szCs w:val="20"/>
              </w:rPr>
              <w:t>ПР</w:t>
            </w:r>
          </w:p>
        </w:tc>
        <w:tc>
          <w:tcPr>
            <w:tcW w:w="1378" w:type="dxa"/>
            <w:shd w:val="clear" w:color="auto" w:fill="auto"/>
          </w:tcPr>
          <w:p w14:paraId="0A612CF7" w14:textId="77777777" w:rsidR="00182F9B" w:rsidRPr="009071A2" w:rsidRDefault="00182F9B" w:rsidP="004A2B6B">
            <w:pPr>
              <w:rPr>
                <w:b/>
                <w:sz w:val="20"/>
                <w:szCs w:val="20"/>
              </w:rPr>
            </w:pPr>
            <w:r w:rsidRPr="009071A2">
              <w:rPr>
                <w:b/>
                <w:sz w:val="20"/>
                <w:szCs w:val="20"/>
              </w:rPr>
              <w:t>ЦСР</w:t>
            </w:r>
          </w:p>
        </w:tc>
        <w:tc>
          <w:tcPr>
            <w:tcW w:w="567" w:type="dxa"/>
            <w:shd w:val="clear" w:color="auto" w:fill="auto"/>
          </w:tcPr>
          <w:p w14:paraId="4D06AA24" w14:textId="77777777" w:rsidR="00182F9B" w:rsidRPr="009071A2" w:rsidRDefault="00182F9B" w:rsidP="004A2B6B">
            <w:pPr>
              <w:rPr>
                <w:b/>
                <w:sz w:val="20"/>
                <w:szCs w:val="20"/>
              </w:rPr>
            </w:pPr>
            <w:r w:rsidRPr="009071A2">
              <w:rPr>
                <w:b/>
                <w:sz w:val="20"/>
                <w:szCs w:val="20"/>
              </w:rPr>
              <w:t>ВР</w:t>
            </w:r>
          </w:p>
        </w:tc>
        <w:tc>
          <w:tcPr>
            <w:tcW w:w="1134" w:type="dxa"/>
            <w:shd w:val="clear" w:color="auto" w:fill="auto"/>
            <w:noWrap/>
          </w:tcPr>
          <w:p w14:paraId="13B9F994" w14:textId="77777777" w:rsidR="00182F9B" w:rsidRPr="009071A2" w:rsidRDefault="00182F9B" w:rsidP="00101209">
            <w:pPr>
              <w:rPr>
                <w:b/>
                <w:sz w:val="20"/>
                <w:szCs w:val="20"/>
              </w:rPr>
            </w:pPr>
            <w:r w:rsidRPr="009071A2">
              <w:rPr>
                <w:b/>
                <w:sz w:val="20"/>
                <w:szCs w:val="20"/>
              </w:rPr>
              <w:t>20</w:t>
            </w:r>
            <w:r w:rsidR="004B15C1" w:rsidRPr="009071A2">
              <w:rPr>
                <w:b/>
                <w:sz w:val="20"/>
                <w:szCs w:val="20"/>
              </w:rPr>
              <w:t>2</w:t>
            </w:r>
            <w:r w:rsidR="00E56EF8" w:rsidRPr="009071A2">
              <w:rPr>
                <w:b/>
                <w:sz w:val="20"/>
                <w:szCs w:val="20"/>
              </w:rPr>
              <w:t>4</w:t>
            </w:r>
            <w:r w:rsidR="00E45094" w:rsidRPr="009071A2">
              <w:rPr>
                <w:b/>
                <w:sz w:val="20"/>
                <w:szCs w:val="20"/>
              </w:rPr>
              <w:t>год</w:t>
            </w:r>
          </w:p>
        </w:tc>
        <w:tc>
          <w:tcPr>
            <w:tcW w:w="992" w:type="dxa"/>
          </w:tcPr>
          <w:p w14:paraId="60A855B7" w14:textId="77777777" w:rsidR="00182F9B" w:rsidRPr="009071A2" w:rsidRDefault="00182F9B" w:rsidP="00101209">
            <w:pPr>
              <w:rPr>
                <w:b/>
                <w:sz w:val="20"/>
                <w:szCs w:val="20"/>
              </w:rPr>
            </w:pPr>
            <w:r w:rsidRPr="009071A2">
              <w:rPr>
                <w:b/>
                <w:sz w:val="20"/>
                <w:szCs w:val="20"/>
              </w:rPr>
              <w:t>20</w:t>
            </w:r>
            <w:r w:rsidR="008110F5" w:rsidRPr="009071A2">
              <w:rPr>
                <w:b/>
                <w:sz w:val="20"/>
                <w:szCs w:val="20"/>
              </w:rPr>
              <w:t>2</w:t>
            </w:r>
            <w:r w:rsidR="00E56EF8" w:rsidRPr="009071A2">
              <w:rPr>
                <w:b/>
                <w:sz w:val="20"/>
                <w:szCs w:val="20"/>
              </w:rPr>
              <w:t>5</w:t>
            </w:r>
            <w:r w:rsidR="00E45094" w:rsidRPr="009071A2">
              <w:rPr>
                <w:b/>
                <w:sz w:val="20"/>
                <w:szCs w:val="20"/>
              </w:rPr>
              <w:t>год</w:t>
            </w:r>
          </w:p>
        </w:tc>
        <w:tc>
          <w:tcPr>
            <w:tcW w:w="992" w:type="dxa"/>
          </w:tcPr>
          <w:p w14:paraId="34ED3B1A" w14:textId="77777777" w:rsidR="00182F9B" w:rsidRPr="009071A2" w:rsidRDefault="00182F9B" w:rsidP="00316F84">
            <w:pPr>
              <w:ind w:right="34"/>
              <w:rPr>
                <w:b/>
                <w:sz w:val="20"/>
                <w:szCs w:val="20"/>
              </w:rPr>
            </w:pPr>
            <w:r w:rsidRPr="009071A2">
              <w:rPr>
                <w:b/>
                <w:sz w:val="20"/>
                <w:szCs w:val="20"/>
              </w:rPr>
              <w:t>202</w:t>
            </w:r>
            <w:r w:rsidR="00E56EF8" w:rsidRPr="009071A2">
              <w:rPr>
                <w:b/>
                <w:sz w:val="20"/>
                <w:szCs w:val="20"/>
              </w:rPr>
              <w:t>6</w:t>
            </w:r>
            <w:r w:rsidR="00E45094" w:rsidRPr="009071A2">
              <w:rPr>
                <w:b/>
                <w:sz w:val="20"/>
                <w:szCs w:val="20"/>
              </w:rPr>
              <w:t>год</w:t>
            </w:r>
          </w:p>
        </w:tc>
      </w:tr>
      <w:tr w:rsidR="00F654D4" w:rsidRPr="00455D8C" w14:paraId="34B953F6" w14:textId="77777777" w:rsidTr="00F954F1">
        <w:trPr>
          <w:trHeight w:val="375"/>
        </w:trPr>
        <w:tc>
          <w:tcPr>
            <w:tcW w:w="3794" w:type="dxa"/>
            <w:shd w:val="clear" w:color="auto" w:fill="auto"/>
            <w:hideMark/>
          </w:tcPr>
          <w:p w14:paraId="22DB2965" w14:textId="77777777" w:rsidR="00F654D4" w:rsidRPr="00455D8C" w:rsidRDefault="00F654D4" w:rsidP="00071429">
            <w:pPr>
              <w:tabs>
                <w:tab w:val="left" w:pos="3336"/>
              </w:tabs>
              <w:rPr>
                <w:sz w:val="20"/>
                <w:szCs w:val="20"/>
              </w:rPr>
            </w:pPr>
            <w:r w:rsidRPr="00455D8C">
              <w:rPr>
                <w:sz w:val="20"/>
                <w:szCs w:val="20"/>
              </w:rPr>
              <w:t>ВСЕГО</w:t>
            </w:r>
          </w:p>
        </w:tc>
        <w:tc>
          <w:tcPr>
            <w:tcW w:w="567" w:type="dxa"/>
            <w:shd w:val="clear" w:color="auto" w:fill="auto"/>
            <w:hideMark/>
          </w:tcPr>
          <w:p w14:paraId="4CCFC5BB" w14:textId="77777777" w:rsidR="00F654D4" w:rsidRPr="00455D8C" w:rsidRDefault="00F654D4" w:rsidP="00071429">
            <w:pPr>
              <w:tabs>
                <w:tab w:val="left" w:pos="3336"/>
              </w:tabs>
              <w:rPr>
                <w:sz w:val="20"/>
                <w:szCs w:val="20"/>
              </w:rPr>
            </w:pPr>
            <w:r w:rsidRPr="00455D8C">
              <w:rPr>
                <w:sz w:val="20"/>
                <w:szCs w:val="20"/>
              </w:rPr>
              <w:t> </w:t>
            </w:r>
          </w:p>
        </w:tc>
        <w:tc>
          <w:tcPr>
            <w:tcW w:w="560" w:type="dxa"/>
            <w:shd w:val="clear" w:color="auto" w:fill="auto"/>
            <w:hideMark/>
          </w:tcPr>
          <w:p w14:paraId="59E1800F" w14:textId="77777777" w:rsidR="00F654D4" w:rsidRPr="00455D8C" w:rsidRDefault="00F654D4" w:rsidP="00071429">
            <w:pPr>
              <w:tabs>
                <w:tab w:val="left" w:pos="3336"/>
              </w:tabs>
              <w:rPr>
                <w:sz w:val="20"/>
                <w:szCs w:val="20"/>
              </w:rPr>
            </w:pPr>
            <w:r w:rsidRPr="00455D8C">
              <w:rPr>
                <w:sz w:val="20"/>
                <w:szCs w:val="20"/>
              </w:rPr>
              <w:t> </w:t>
            </w:r>
          </w:p>
        </w:tc>
        <w:tc>
          <w:tcPr>
            <w:tcW w:w="472" w:type="dxa"/>
            <w:shd w:val="clear" w:color="auto" w:fill="auto"/>
            <w:hideMark/>
          </w:tcPr>
          <w:p w14:paraId="3AFA9338" w14:textId="77777777" w:rsidR="00F654D4" w:rsidRPr="00455D8C" w:rsidRDefault="00F654D4" w:rsidP="00071429">
            <w:pPr>
              <w:tabs>
                <w:tab w:val="left" w:pos="3336"/>
              </w:tabs>
              <w:rPr>
                <w:sz w:val="20"/>
                <w:szCs w:val="20"/>
              </w:rPr>
            </w:pPr>
            <w:r w:rsidRPr="00455D8C">
              <w:rPr>
                <w:sz w:val="20"/>
                <w:szCs w:val="20"/>
              </w:rPr>
              <w:t> </w:t>
            </w:r>
          </w:p>
        </w:tc>
        <w:tc>
          <w:tcPr>
            <w:tcW w:w="1378" w:type="dxa"/>
            <w:shd w:val="clear" w:color="auto" w:fill="auto"/>
            <w:hideMark/>
          </w:tcPr>
          <w:p w14:paraId="39EEA808" w14:textId="77777777" w:rsidR="00F654D4" w:rsidRPr="00455D8C" w:rsidRDefault="00F654D4" w:rsidP="00071429">
            <w:pPr>
              <w:tabs>
                <w:tab w:val="left" w:pos="3336"/>
              </w:tabs>
              <w:rPr>
                <w:sz w:val="20"/>
                <w:szCs w:val="20"/>
              </w:rPr>
            </w:pPr>
            <w:r w:rsidRPr="00455D8C">
              <w:rPr>
                <w:sz w:val="20"/>
                <w:szCs w:val="20"/>
              </w:rPr>
              <w:t> </w:t>
            </w:r>
          </w:p>
        </w:tc>
        <w:tc>
          <w:tcPr>
            <w:tcW w:w="567" w:type="dxa"/>
            <w:shd w:val="clear" w:color="auto" w:fill="auto"/>
            <w:hideMark/>
          </w:tcPr>
          <w:p w14:paraId="13B108D6" w14:textId="77777777" w:rsidR="00F654D4" w:rsidRPr="00455D8C" w:rsidRDefault="00F654D4" w:rsidP="00071429">
            <w:pPr>
              <w:tabs>
                <w:tab w:val="left" w:pos="3336"/>
              </w:tabs>
              <w:rPr>
                <w:sz w:val="20"/>
                <w:szCs w:val="20"/>
              </w:rPr>
            </w:pPr>
            <w:r w:rsidRPr="00455D8C">
              <w:rPr>
                <w:sz w:val="20"/>
                <w:szCs w:val="20"/>
              </w:rPr>
              <w:t> </w:t>
            </w:r>
          </w:p>
        </w:tc>
        <w:tc>
          <w:tcPr>
            <w:tcW w:w="1134" w:type="dxa"/>
            <w:shd w:val="clear" w:color="auto" w:fill="auto"/>
            <w:noWrap/>
            <w:hideMark/>
          </w:tcPr>
          <w:p w14:paraId="09ACA9A0" w14:textId="3B4B42D0" w:rsidR="00F654D4" w:rsidRPr="00455D8C" w:rsidRDefault="00797226" w:rsidP="00CC69DE">
            <w:pPr>
              <w:tabs>
                <w:tab w:val="left" w:pos="3336"/>
              </w:tabs>
              <w:rPr>
                <w:sz w:val="20"/>
                <w:szCs w:val="20"/>
              </w:rPr>
            </w:pPr>
            <w:r>
              <w:rPr>
                <w:sz w:val="20"/>
                <w:szCs w:val="20"/>
              </w:rPr>
              <w:t>1</w:t>
            </w:r>
            <w:r w:rsidR="002038A6">
              <w:rPr>
                <w:sz w:val="20"/>
                <w:szCs w:val="20"/>
              </w:rPr>
              <w:t>10 6</w:t>
            </w:r>
            <w:r w:rsidR="004C097E">
              <w:rPr>
                <w:sz w:val="20"/>
                <w:szCs w:val="20"/>
              </w:rPr>
              <w:t>60</w:t>
            </w:r>
            <w:r w:rsidR="00CC69DE">
              <w:rPr>
                <w:sz w:val="20"/>
                <w:szCs w:val="20"/>
              </w:rPr>
              <w:t>.1</w:t>
            </w:r>
          </w:p>
        </w:tc>
        <w:tc>
          <w:tcPr>
            <w:tcW w:w="992" w:type="dxa"/>
          </w:tcPr>
          <w:p w14:paraId="3FF41539" w14:textId="77777777" w:rsidR="00F654D4" w:rsidRDefault="00F55EDD" w:rsidP="0064745E">
            <w:pPr>
              <w:tabs>
                <w:tab w:val="left" w:pos="3336"/>
              </w:tabs>
              <w:rPr>
                <w:sz w:val="20"/>
                <w:szCs w:val="20"/>
              </w:rPr>
            </w:pPr>
            <w:r>
              <w:rPr>
                <w:sz w:val="20"/>
                <w:szCs w:val="20"/>
              </w:rPr>
              <w:t>49</w:t>
            </w:r>
            <w:r w:rsidR="00F6509C">
              <w:rPr>
                <w:sz w:val="20"/>
                <w:szCs w:val="20"/>
              </w:rPr>
              <w:t> </w:t>
            </w:r>
            <w:r>
              <w:rPr>
                <w:sz w:val="20"/>
                <w:szCs w:val="20"/>
              </w:rPr>
              <w:t>1</w:t>
            </w:r>
            <w:r w:rsidR="00F6509C">
              <w:rPr>
                <w:sz w:val="20"/>
                <w:szCs w:val="20"/>
              </w:rPr>
              <w:t>78.</w:t>
            </w:r>
            <w:r w:rsidR="0064745E">
              <w:rPr>
                <w:sz w:val="20"/>
                <w:szCs w:val="20"/>
              </w:rPr>
              <w:t>1</w:t>
            </w:r>
          </w:p>
        </w:tc>
        <w:tc>
          <w:tcPr>
            <w:tcW w:w="992" w:type="dxa"/>
          </w:tcPr>
          <w:p w14:paraId="11DF0B18" w14:textId="77777777" w:rsidR="00F654D4" w:rsidRDefault="00F55EDD" w:rsidP="0064745E">
            <w:pPr>
              <w:tabs>
                <w:tab w:val="left" w:pos="3336"/>
              </w:tabs>
              <w:rPr>
                <w:sz w:val="20"/>
                <w:szCs w:val="20"/>
              </w:rPr>
            </w:pPr>
            <w:r>
              <w:rPr>
                <w:sz w:val="20"/>
                <w:szCs w:val="20"/>
              </w:rPr>
              <w:t>51</w:t>
            </w:r>
            <w:r w:rsidR="00F6509C">
              <w:rPr>
                <w:sz w:val="20"/>
                <w:szCs w:val="20"/>
              </w:rPr>
              <w:t> 477.</w:t>
            </w:r>
            <w:r w:rsidR="0064745E">
              <w:rPr>
                <w:sz w:val="20"/>
                <w:szCs w:val="20"/>
              </w:rPr>
              <w:t>9</w:t>
            </w:r>
          </w:p>
        </w:tc>
      </w:tr>
      <w:tr w:rsidR="009E7020" w:rsidRPr="00455D8C" w14:paraId="4ED77C7C" w14:textId="77777777" w:rsidTr="00F954F1">
        <w:trPr>
          <w:trHeight w:val="310"/>
        </w:trPr>
        <w:tc>
          <w:tcPr>
            <w:tcW w:w="3794" w:type="dxa"/>
            <w:shd w:val="clear" w:color="auto" w:fill="auto"/>
            <w:hideMark/>
          </w:tcPr>
          <w:p w14:paraId="44D6DFB4" w14:textId="77777777" w:rsidR="009E7020" w:rsidRPr="00455D8C" w:rsidRDefault="009E7020" w:rsidP="00071429">
            <w:pPr>
              <w:tabs>
                <w:tab w:val="left" w:pos="3336"/>
              </w:tabs>
              <w:rPr>
                <w:sz w:val="20"/>
                <w:szCs w:val="20"/>
              </w:rPr>
            </w:pPr>
            <w:r w:rsidRPr="00455D8C">
              <w:rPr>
                <w:sz w:val="20"/>
                <w:szCs w:val="20"/>
              </w:rPr>
              <w:t>Администрация Киселевского сельского поселения</w:t>
            </w:r>
          </w:p>
        </w:tc>
        <w:tc>
          <w:tcPr>
            <w:tcW w:w="567" w:type="dxa"/>
            <w:shd w:val="clear" w:color="auto" w:fill="auto"/>
            <w:hideMark/>
          </w:tcPr>
          <w:p w14:paraId="0250E658" w14:textId="77777777" w:rsidR="009E7020" w:rsidRPr="00455D8C" w:rsidRDefault="009E7020" w:rsidP="00071429">
            <w:pPr>
              <w:tabs>
                <w:tab w:val="left" w:pos="3336"/>
              </w:tabs>
              <w:rPr>
                <w:sz w:val="20"/>
                <w:szCs w:val="20"/>
              </w:rPr>
            </w:pPr>
            <w:r w:rsidRPr="00455D8C">
              <w:rPr>
                <w:sz w:val="20"/>
                <w:szCs w:val="20"/>
              </w:rPr>
              <w:t>951</w:t>
            </w:r>
          </w:p>
        </w:tc>
        <w:tc>
          <w:tcPr>
            <w:tcW w:w="560" w:type="dxa"/>
            <w:shd w:val="clear" w:color="auto" w:fill="auto"/>
            <w:hideMark/>
          </w:tcPr>
          <w:p w14:paraId="74A16B4C" w14:textId="77777777" w:rsidR="009E7020" w:rsidRPr="00455D8C" w:rsidRDefault="009E7020" w:rsidP="00071429">
            <w:pPr>
              <w:tabs>
                <w:tab w:val="left" w:pos="3336"/>
              </w:tabs>
              <w:rPr>
                <w:sz w:val="20"/>
                <w:szCs w:val="20"/>
              </w:rPr>
            </w:pPr>
            <w:r w:rsidRPr="00455D8C">
              <w:rPr>
                <w:sz w:val="20"/>
                <w:szCs w:val="20"/>
              </w:rPr>
              <w:t> </w:t>
            </w:r>
          </w:p>
        </w:tc>
        <w:tc>
          <w:tcPr>
            <w:tcW w:w="472" w:type="dxa"/>
            <w:shd w:val="clear" w:color="auto" w:fill="auto"/>
            <w:hideMark/>
          </w:tcPr>
          <w:p w14:paraId="6F9E3EB1" w14:textId="77777777" w:rsidR="009E7020" w:rsidRPr="00455D8C" w:rsidRDefault="009E7020" w:rsidP="00071429">
            <w:pPr>
              <w:tabs>
                <w:tab w:val="left" w:pos="3336"/>
              </w:tabs>
              <w:rPr>
                <w:sz w:val="20"/>
                <w:szCs w:val="20"/>
              </w:rPr>
            </w:pPr>
            <w:r w:rsidRPr="00455D8C">
              <w:rPr>
                <w:sz w:val="20"/>
                <w:szCs w:val="20"/>
              </w:rPr>
              <w:t> </w:t>
            </w:r>
          </w:p>
        </w:tc>
        <w:tc>
          <w:tcPr>
            <w:tcW w:w="1378" w:type="dxa"/>
            <w:shd w:val="clear" w:color="auto" w:fill="auto"/>
            <w:hideMark/>
          </w:tcPr>
          <w:p w14:paraId="24D7F56D" w14:textId="77777777" w:rsidR="009E7020" w:rsidRPr="00455D8C" w:rsidRDefault="009E7020" w:rsidP="00071429">
            <w:pPr>
              <w:tabs>
                <w:tab w:val="left" w:pos="3336"/>
              </w:tabs>
              <w:rPr>
                <w:sz w:val="20"/>
                <w:szCs w:val="20"/>
              </w:rPr>
            </w:pPr>
            <w:r w:rsidRPr="00455D8C">
              <w:rPr>
                <w:sz w:val="20"/>
                <w:szCs w:val="20"/>
              </w:rPr>
              <w:t> </w:t>
            </w:r>
          </w:p>
        </w:tc>
        <w:tc>
          <w:tcPr>
            <w:tcW w:w="567" w:type="dxa"/>
            <w:shd w:val="clear" w:color="auto" w:fill="auto"/>
            <w:hideMark/>
          </w:tcPr>
          <w:p w14:paraId="0BEF2A72" w14:textId="77777777" w:rsidR="009E7020" w:rsidRPr="00455D8C" w:rsidRDefault="009E7020" w:rsidP="00071429">
            <w:pPr>
              <w:tabs>
                <w:tab w:val="left" w:pos="3336"/>
              </w:tabs>
              <w:rPr>
                <w:sz w:val="20"/>
                <w:szCs w:val="20"/>
              </w:rPr>
            </w:pPr>
            <w:r w:rsidRPr="00455D8C">
              <w:rPr>
                <w:sz w:val="20"/>
                <w:szCs w:val="20"/>
              </w:rPr>
              <w:t> </w:t>
            </w:r>
          </w:p>
        </w:tc>
        <w:tc>
          <w:tcPr>
            <w:tcW w:w="1134" w:type="dxa"/>
            <w:shd w:val="clear" w:color="auto" w:fill="auto"/>
            <w:noWrap/>
            <w:hideMark/>
          </w:tcPr>
          <w:p w14:paraId="713C14B4" w14:textId="70ACEEFB" w:rsidR="009E7020" w:rsidRPr="00455D8C" w:rsidRDefault="00D34AA6" w:rsidP="00CC69DE">
            <w:pPr>
              <w:tabs>
                <w:tab w:val="left" w:pos="3336"/>
              </w:tabs>
              <w:rPr>
                <w:sz w:val="20"/>
                <w:szCs w:val="20"/>
              </w:rPr>
            </w:pPr>
            <w:r>
              <w:rPr>
                <w:sz w:val="20"/>
                <w:szCs w:val="20"/>
              </w:rPr>
              <w:t>1</w:t>
            </w:r>
            <w:r w:rsidR="002038A6">
              <w:rPr>
                <w:sz w:val="20"/>
                <w:szCs w:val="20"/>
              </w:rPr>
              <w:t>10 6</w:t>
            </w:r>
            <w:r w:rsidR="004C097E">
              <w:rPr>
                <w:sz w:val="20"/>
                <w:szCs w:val="20"/>
              </w:rPr>
              <w:t>60</w:t>
            </w:r>
            <w:r w:rsidR="00CC69DE">
              <w:rPr>
                <w:sz w:val="20"/>
                <w:szCs w:val="20"/>
              </w:rPr>
              <w:t>.1</w:t>
            </w:r>
          </w:p>
        </w:tc>
        <w:tc>
          <w:tcPr>
            <w:tcW w:w="992" w:type="dxa"/>
          </w:tcPr>
          <w:p w14:paraId="28F32D8F" w14:textId="77777777" w:rsidR="009E7020" w:rsidRDefault="00F55EDD" w:rsidP="0064745E">
            <w:pPr>
              <w:tabs>
                <w:tab w:val="left" w:pos="3336"/>
              </w:tabs>
              <w:rPr>
                <w:sz w:val="20"/>
                <w:szCs w:val="20"/>
              </w:rPr>
            </w:pPr>
            <w:r>
              <w:rPr>
                <w:sz w:val="20"/>
                <w:szCs w:val="20"/>
              </w:rPr>
              <w:t>49</w:t>
            </w:r>
            <w:r w:rsidR="00F6509C">
              <w:rPr>
                <w:sz w:val="20"/>
                <w:szCs w:val="20"/>
              </w:rPr>
              <w:t> </w:t>
            </w:r>
            <w:r>
              <w:rPr>
                <w:sz w:val="20"/>
                <w:szCs w:val="20"/>
              </w:rPr>
              <w:t>1</w:t>
            </w:r>
            <w:r w:rsidR="00F6509C">
              <w:rPr>
                <w:sz w:val="20"/>
                <w:szCs w:val="20"/>
              </w:rPr>
              <w:t>78.</w:t>
            </w:r>
            <w:r w:rsidR="0064745E">
              <w:rPr>
                <w:sz w:val="20"/>
                <w:szCs w:val="20"/>
              </w:rPr>
              <w:t>1</w:t>
            </w:r>
          </w:p>
        </w:tc>
        <w:tc>
          <w:tcPr>
            <w:tcW w:w="992" w:type="dxa"/>
          </w:tcPr>
          <w:p w14:paraId="14279DA5" w14:textId="77777777" w:rsidR="009E7020" w:rsidRDefault="00F55EDD" w:rsidP="0064745E">
            <w:pPr>
              <w:tabs>
                <w:tab w:val="left" w:pos="3336"/>
              </w:tabs>
              <w:rPr>
                <w:sz w:val="20"/>
                <w:szCs w:val="20"/>
              </w:rPr>
            </w:pPr>
            <w:r>
              <w:rPr>
                <w:sz w:val="20"/>
                <w:szCs w:val="20"/>
              </w:rPr>
              <w:t>51</w:t>
            </w:r>
            <w:r w:rsidR="00F6509C">
              <w:rPr>
                <w:sz w:val="20"/>
                <w:szCs w:val="20"/>
              </w:rPr>
              <w:t> 477.</w:t>
            </w:r>
            <w:r w:rsidR="0064745E">
              <w:rPr>
                <w:sz w:val="20"/>
                <w:szCs w:val="20"/>
              </w:rPr>
              <w:t>9</w:t>
            </w:r>
          </w:p>
        </w:tc>
      </w:tr>
      <w:tr w:rsidR="00F654D4" w:rsidRPr="001B3806" w14:paraId="6C319738" w14:textId="77777777" w:rsidTr="00F954F1">
        <w:trPr>
          <w:trHeight w:val="1683"/>
        </w:trPr>
        <w:tc>
          <w:tcPr>
            <w:tcW w:w="3794" w:type="dxa"/>
            <w:shd w:val="clear" w:color="auto" w:fill="auto"/>
            <w:hideMark/>
          </w:tcPr>
          <w:p w14:paraId="3BCF8E11" w14:textId="77777777" w:rsidR="00F654D4" w:rsidRPr="001B3806" w:rsidRDefault="00F654D4" w:rsidP="00071429">
            <w:pPr>
              <w:tabs>
                <w:tab w:val="left" w:pos="3336"/>
              </w:tabs>
              <w:rPr>
                <w:sz w:val="20"/>
                <w:szCs w:val="20"/>
              </w:rPr>
            </w:pPr>
            <w:r w:rsidRPr="001B3806">
              <w:rPr>
                <w:sz w:val="20"/>
                <w:szCs w:val="20"/>
              </w:rPr>
              <w:t>Расходы на выплаты по оплате труда работников органа местного самоуправления Киселевского сельского поселения в рамках подпрограммы «Нормативно-методическое обеспечение и организация бюджетного процесса» муниципальной программы Киселевского сельского поселения «Управление муниципальными финансами» (Расходы на выплаты персоналу государственных (муниципальных) органов)</w:t>
            </w:r>
          </w:p>
        </w:tc>
        <w:tc>
          <w:tcPr>
            <w:tcW w:w="567" w:type="dxa"/>
            <w:shd w:val="clear" w:color="auto" w:fill="auto"/>
            <w:hideMark/>
          </w:tcPr>
          <w:p w14:paraId="248A0708" w14:textId="77777777" w:rsidR="00F654D4" w:rsidRPr="001B3806" w:rsidRDefault="00F654D4" w:rsidP="00071429">
            <w:pPr>
              <w:tabs>
                <w:tab w:val="left" w:pos="3336"/>
              </w:tabs>
              <w:rPr>
                <w:sz w:val="20"/>
                <w:szCs w:val="20"/>
              </w:rPr>
            </w:pPr>
            <w:r w:rsidRPr="001B3806">
              <w:rPr>
                <w:sz w:val="20"/>
                <w:szCs w:val="20"/>
              </w:rPr>
              <w:t>951</w:t>
            </w:r>
          </w:p>
        </w:tc>
        <w:tc>
          <w:tcPr>
            <w:tcW w:w="560" w:type="dxa"/>
            <w:shd w:val="clear" w:color="auto" w:fill="auto"/>
            <w:hideMark/>
          </w:tcPr>
          <w:p w14:paraId="5E3C841D" w14:textId="77777777" w:rsidR="00F654D4" w:rsidRPr="001B3806" w:rsidRDefault="00F654D4" w:rsidP="00071429">
            <w:pPr>
              <w:tabs>
                <w:tab w:val="left" w:pos="3336"/>
              </w:tabs>
              <w:rPr>
                <w:sz w:val="20"/>
                <w:szCs w:val="20"/>
              </w:rPr>
            </w:pPr>
            <w:r w:rsidRPr="001B3806">
              <w:rPr>
                <w:sz w:val="20"/>
                <w:szCs w:val="20"/>
              </w:rPr>
              <w:t>01</w:t>
            </w:r>
          </w:p>
        </w:tc>
        <w:tc>
          <w:tcPr>
            <w:tcW w:w="472" w:type="dxa"/>
            <w:shd w:val="clear" w:color="auto" w:fill="auto"/>
            <w:hideMark/>
          </w:tcPr>
          <w:p w14:paraId="52A52DF1" w14:textId="77777777" w:rsidR="00F654D4" w:rsidRPr="001B3806" w:rsidRDefault="00F654D4" w:rsidP="00071429">
            <w:pPr>
              <w:tabs>
                <w:tab w:val="left" w:pos="3336"/>
              </w:tabs>
              <w:rPr>
                <w:sz w:val="20"/>
                <w:szCs w:val="20"/>
              </w:rPr>
            </w:pPr>
            <w:r w:rsidRPr="001B3806">
              <w:rPr>
                <w:sz w:val="20"/>
                <w:szCs w:val="20"/>
              </w:rPr>
              <w:t>04</w:t>
            </w:r>
          </w:p>
        </w:tc>
        <w:tc>
          <w:tcPr>
            <w:tcW w:w="1378" w:type="dxa"/>
            <w:shd w:val="clear" w:color="auto" w:fill="auto"/>
            <w:hideMark/>
          </w:tcPr>
          <w:p w14:paraId="25E0557D" w14:textId="77777777" w:rsidR="00F654D4" w:rsidRPr="001B3806" w:rsidRDefault="00F654D4" w:rsidP="00071429">
            <w:pPr>
              <w:tabs>
                <w:tab w:val="left" w:pos="3336"/>
              </w:tabs>
              <w:rPr>
                <w:sz w:val="20"/>
                <w:szCs w:val="20"/>
              </w:rPr>
            </w:pPr>
            <w:r w:rsidRPr="001B3806">
              <w:rPr>
                <w:sz w:val="20"/>
                <w:szCs w:val="20"/>
              </w:rPr>
              <w:t>01 2 00 00110</w:t>
            </w:r>
          </w:p>
        </w:tc>
        <w:tc>
          <w:tcPr>
            <w:tcW w:w="567" w:type="dxa"/>
            <w:shd w:val="clear" w:color="auto" w:fill="auto"/>
            <w:hideMark/>
          </w:tcPr>
          <w:p w14:paraId="2A3C5535" w14:textId="77777777" w:rsidR="00F654D4" w:rsidRPr="001B3806" w:rsidRDefault="00F654D4" w:rsidP="00071429">
            <w:pPr>
              <w:tabs>
                <w:tab w:val="left" w:pos="3336"/>
              </w:tabs>
              <w:rPr>
                <w:sz w:val="20"/>
                <w:szCs w:val="20"/>
              </w:rPr>
            </w:pPr>
            <w:r w:rsidRPr="001B3806">
              <w:rPr>
                <w:sz w:val="20"/>
                <w:szCs w:val="20"/>
              </w:rPr>
              <w:t>120</w:t>
            </w:r>
          </w:p>
        </w:tc>
        <w:tc>
          <w:tcPr>
            <w:tcW w:w="1134" w:type="dxa"/>
            <w:shd w:val="clear" w:color="auto" w:fill="auto"/>
            <w:noWrap/>
            <w:hideMark/>
          </w:tcPr>
          <w:p w14:paraId="679D9FF4" w14:textId="43B01767" w:rsidR="00F654D4" w:rsidRPr="001B3806" w:rsidRDefault="004C097E" w:rsidP="00432195">
            <w:pPr>
              <w:widowControl w:val="0"/>
              <w:tabs>
                <w:tab w:val="left" w:pos="8360"/>
              </w:tabs>
              <w:autoSpaceDE w:val="0"/>
              <w:autoSpaceDN w:val="0"/>
              <w:adjustRightInd w:val="0"/>
              <w:rPr>
                <w:sz w:val="20"/>
                <w:szCs w:val="20"/>
              </w:rPr>
            </w:pPr>
            <w:r>
              <w:rPr>
                <w:sz w:val="20"/>
                <w:szCs w:val="20"/>
              </w:rPr>
              <w:t>7 661.4</w:t>
            </w:r>
          </w:p>
        </w:tc>
        <w:tc>
          <w:tcPr>
            <w:tcW w:w="992" w:type="dxa"/>
          </w:tcPr>
          <w:p w14:paraId="250E3B58" w14:textId="77777777" w:rsidR="00F654D4" w:rsidRPr="001B3806" w:rsidRDefault="002B4C2B" w:rsidP="00056A5B">
            <w:pPr>
              <w:widowControl w:val="0"/>
              <w:tabs>
                <w:tab w:val="left" w:pos="8360"/>
              </w:tabs>
              <w:autoSpaceDE w:val="0"/>
              <w:autoSpaceDN w:val="0"/>
              <w:adjustRightInd w:val="0"/>
              <w:rPr>
                <w:sz w:val="20"/>
                <w:szCs w:val="20"/>
              </w:rPr>
            </w:pPr>
            <w:r w:rsidRPr="001B3806">
              <w:rPr>
                <w:sz w:val="20"/>
                <w:szCs w:val="20"/>
              </w:rPr>
              <w:t>6</w:t>
            </w:r>
            <w:r w:rsidR="00F6509C">
              <w:rPr>
                <w:sz w:val="20"/>
                <w:szCs w:val="20"/>
              </w:rPr>
              <w:t> 410.</w:t>
            </w:r>
            <w:r w:rsidR="00056A5B">
              <w:rPr>
                <w:sz w:val="20"/>
                <w:szCs w:val="20"/>
              </w:rPr>
              <w:t>5</w:t>
            </w:r>
          </w:p>
        </w:tc>
        <w:tc>
          <w:tcPr>
            <w:tcW w:w="992" w:type="dxa"/>
          </w:tcPr>
          <w:p w14:paraId="2E07616E" w14:textId="77777777" w:rsidR="00F654D4" w:rsidRPr="001B3806" w:rsidRDefault="00F6509C" w:rsidP="00056A5B">
            <w:pPr>
              <w:widowControl w:val="0"/>
              <w:tabs>
                <w:tab w:val="left" w:pos="8360"/>
              </w:tabs>
              <w:autoSpaceDE w:val="0"/>
              <w:autoSpaceDN w:val="0"/>
              <w:adjustRightInd w:val="0"/>
              <w:rPr>
                <w:sz w:val="20"/>
                <w:szCs w:val="20"/>
              </w:rPr>
            </w:pPr>
            <w:r>
              <w:rPr>
                <w:sz w:val="20"/>
                <w:szCs w:val="20"/>
              </w:rPr>
              <w:t>6 410.</w:t>
            </w:r>
            <w:r w:rsidR="00056A5B">
              <w:rPr>
                <w:sz w:val="20"/>
                <w:szCs w:val="20"/>
              </w:rPr>
              <w:t>5</w:t>
            </w:r>
          </w:p>
        </w:tc>
      </w:tr>
      <w:tr w:rsidR="00F654D4" w:rsidRPr="001B3806" w14:paraId="2487D149" w14:textId="77777777" w:rsidTr="00F954F1">
        <w:trPr>
          <w:trHeight w:val="1833"/>
        </w:trPr>
        <w:tc>
          <w:tcPr>
            <w:tcW w:w="3794" w:type="dxa"/>
            <w:shd w:val="clear" w:color="auto" w:fill="auto"/>
            <w:hideMark/>
          </w:tcPr>
          <w:p w14:paraId="45832C84" w14:textId="77777777" w:rsidR="00F654D4" w:rsidRPr="001B3806" w:rsidRDefault="00F654D4" w:rsidP="00071429">
            <w:pPr>
              <w:tabs>
                <w:tab w:val="left" w:pos="3336"/>
              </w:tabs>
              <w:rPr>
                <w:sz w:val="20"/>
                <w:szCs w:val="20"/>
              </w:rPr>
            </w:pPr>
            <w:r w:rsidRPr="001B3806">
              <w:rPr>
                <w:sz w:val="20"/>
                <w:szCs w:val="20"/>
              </w:rPr>
              <w:t>Расходы на обеспечение деятельности органа местного самоуправления Киселевского сельского поселения в рамках подпрограммы «Нормативно-методическое обеспечение и организация бюджетного процесса» муниципальной программы Киселевского сельского поселения «Управление муниципальными финансами» (Иные закупки товаров, работ и услуг для обеспечения государственных (муниципальных) нужд)</w:t>
            </w:r>
          </w:p>
        </w:tc>
        <w:tc>
          <w:tcPr>
            <w:tcW w:w="567" w:type="dxa"/>
            <w:shd w:val="clear" w:color="auto" w:fill="auto"/>
            <w:hideMark/>
          </w:tcPr>
          <w:p w14:paraId="544F9074" w14:textId="77777777" w:rsidR="00F654D4" w:rsidRPr="001B3806" w:rsidRDefault="00F654D4" w:rsidP="00071429">
            <w:pPr>
              <w:tabs>
                <w:tab w:val="left" w:pos="3336"/>
              </w:tabs>
              <w:rPr>
                <w:sz w:val="20"/>
                <w:szCs w:val="20"/>
              </w:rPr>
            </w:pPr>
            <w:r w:rsidRPr="001B3806">
              <w:rPr>
                <w:sz w:val="20"/>
                <w:szCs w:val="20"/>
              </w:rPr>
              <w:t>951</w:t>
            </w:r>
          </w:p>
        </w:tc>
        <w:tc>
          <w:tcPr>
            <w:tcW w:w="560" w:type="dxa"/>
            <w:shd w:val="clear" w:color="auto" w:fill="auto"/>
            <w:hideMark/>
          </w:tcPr>
          <w:p w14:paraId="0B659D71" w14:textId="77777777" w:rsidR="00F654D4" w:rsidRPr="001B3806" w:rsidRDefault="00F654D4" w:rsidP="00071429">
            <w:pPr>
              <w:tabs>
                <w:tab w:val="left" w:pos="3336"/>
              </w:tabs>
              <w:rPr>
                <w:sz w:val="20"/>
                <w:szCs w:val="20"/>
              </w:rPr>
            </w:pPr>
            <w:r w:rsidRPr="001B3806">
              <w:rPr>
                <w:sz w:val="20"/>
                <w:szCs w:val="20"/>
              </w:rPr>
              <w:t>01</w:t>
            </w:r>
          </w:p>
        </w:tc>
        <w:tc>
          <w:tcPr>
            <w:tcW w:w="472" w:type="dxa"/>
            <w:shd w:val="clear" w:color="auto" w:fill="auto"/>
            <w:hideMark/>
          </w:tcPr>
          <w:p w14:paraId="5455AFB9" w14:textId="77777777" w:rsidR="00F654D4" w:rsidRPr="001B3806" w:rsidRDefault="00F654D4" w:rsidP="00071429">
            <w:pPr>
              <w:tabs>
                <w:tab w:val="left" w:pos="3336"/>
              </w:tabs>
              <w:rPr>
                <w:sz w:val="20"/>
                <w:szCs w:val="20"/>
              </w:rPr>
            </w:pPr>
            <w:r w:rsidRPr="001B3806">
              <w:rPr>
                <w:sz w:val="20"/>
                <w:szCs w:val="20"/>
              </w:rPr>
              <w:t>04</w:t>
            </w:r>
          </w:p>
        </w:tc>
        <w:tc>
          <w:tcPr>
            <w:tcW w:w="1378" w:type="dxa"/>
            <w:shd w:val="clear" w:color="auto" w:fill="auto"/>
            <w:hideMark/>
          </w:tcPr>
          <w:p w14:paraId="76432478" w14:textId="77777777" w:rsidR="00F654D4" w:rsidRPr="001B3806" w:rsidRDefault="00F654D4" w:rsidP="00071429">
            <w:pPr>
              <w:tabs>
                <w:tab w:val="left" w:pos="3336"/>
              </w:tabs>
              <w:rPr>
                <w:sz w:val="20"/>
                <w:szCs w:val="20"/>
              </w:rPr>
            </w:pPr>
            <w:r w:rsidRPr="001B3806">
              <w:rPr>
                <w:sz w:val="20"/>
                <w:szCs w:val="20"/>
              </w:rPr>
              <w:t>01 2 00 00190</w:t>
            </w:r>
          </w:p>
        </w:tc>
        <w:tc>
          <w:tcPr>
            <w:tcW w:w="567" w:type="dxa"/>
            <w:shd w:val="clear" w:color="auto" w:fill="auto"/>
            <w:hideMark/>
          </w:tcPr>
          <w:p w14:paraId="08DB0EC0" w14:textId="77777777" w:rsidR="00F654D4" w:rsidRPr="001B3806" w:rsidRDefault="00F654D4" w:rsidP="00071429">
            <w:pPr>
              <w:tabs>
                <w:tab w:val="left" w:pos="3336"/>
              </w:tabs>
              <w:rPr>
                <w:sz w:val="20"/>
                <w:szCs w:val="20"/>
              </w:rPr>
            </w:pPr>
            <w:r w:rsidRPr="001B3806">
              <w:rPr>
                <w:sz w:val="20"/>
                <w:szCs w:val="20"/>
              </w:rPr>
              <w:t>240</w:t>
            </w:r>
          </w:p>
        </w:tc>
        <w:tc>
          <w:tcPr>
            <w:tcW w:w="1134" w:type="dxa"/>
            <w:shd w:val="clear" w:color="auto" w:fill="auto"/>
            <w:noWrap/>
            <w:hideMark/>
          </w:tcPr>
          <w:p w14:paraId="56D198AA" w14:textId="7468010E" w:rsidR="00F654D4" w:rsidRPr="001B3806" w:rsidRDefault="00432195" w:rsidP="00432195">
            <w:pPr>
              <w:widowControl w:val="0"/>
              <w:tabs>
                <w:tab w:val="left" w:pos="8360"/>
              </w:tabs>
              <w:autoSpaceDE w:val="0"/>
              <w:autoSpaceDN w:val="0"/>
              <w:adjustRightInd w:val="0"/>
              <w:rPr>
                <w:sz w:val="20"/>
                <w:szCs w:val="20"/>
              </w:rPr>
            </w:pPr>
            <w:r>
              <w:rPr>
                <w:sz w:val="20"/>
                <w:szCs w:val="20"/>
              </w:rPr>
              <w:t>3 5</w:t>
            </w:r>
            <w:r w:rsidR="004C097E">
              <w:rPr>
                <w:sz w:val="20"/>
                <w:szCs w:val="20"/>
              </w:rPr>
              <w:t>8</w:t>
            </w:r>
            <w:r>
              <w:rPr>
                <w:sz w:val="20"/>
                <w:szCs w:val="20"/>
              </w:rPr>
              <w:t>0.5</w:t>
            </w:r>
          </w:p>
        </w:tc>
        <w:tc>
          <w:tcPr>
            <w:tcW w:w="992" w:type="dxa"/>
          </w:tcPr>
          <w:p w14:paraId="41DAA573" w14:textId="77777777" w:rsidR="00F654D4" w:rsidRPr="001B3806" w:rsidRDefault="00D0748F" w:rsidP="00056A5B">
            <w:pPr>
              <w:widowControl w:val="0"/>
              <w:tabs>
                <w:tab w:val="left" w:pos="8360"/>
              </w:tabs>
              <w:autoSpaceDE w:val="0"/>
              <w:autoSpaceDN w:val="0"/>
              <w:adjustRightInd w:val="0"/>
              <w:rPr>
                <w:sz w:val="20"/>
                <w:szCs w:val="20"/>
              </w:rPr>
            </w:pPr>
            <w:r w:rsidRPr="001B3806">
              <w:rPr>
                <w:sz w:val="20"/>
                <w:szCs w:val="20"/>
              </w:rPr>
              <w:t xml:space="preserve">   </w:t>
            </w:r>
            <w:r w:rsidR="00E56EF8" w:rsidRPr="001B3806">
              <w:rPr>
                <w:sz w:val="20"/>
                <w:szCs w:val="20"/>
              </w:rPr>
              <w:t>2</w:t>
            </w:r>
            <w:r w:rsidR="00F6509C">
              <w:rPr>
                <w:sz w:val="20"/>
                <w:szCs w:val="20"/>
              </w:rPr>
              <w:t> 889.</w:t>
            </w:r>
            <w:r w:rsidR="00056A5B">
              <w:rPr>
                <w:sz w:val="20"/>
                <w:szCs w:val="20"/>
              </w:rPr>
              <w:t>5</w:t>
            </w:r>
          </w:p>
        </w:tc>
        <w:tc>
          <w:tcPr>
            <w:tcW w:w="992" w:type="dxa"/>
          </w:tcPr>
          <w:p w14:paraId="7C09F1A2" w14:textId="77777777" w:rsidR="00F654D4" w:rsidRPr="001B3806" w:rsidRDefault="00D0748F" w:rsidP="00056A5B">
            <w:pPr>
              <w:widowControl w:val="0"/>
              <w:tabs>
                <w:tab w:val="left" w:pos="8360"/>
              </w:tabs>
              <w:autoSpaceDE w:val="0"/>
              <w:autoSpaceDN w:val="0"/>
              <w:adjustRightInd w:val="0"/>
              <w:rPr>
                <w:sz w:val="20"/>
                <w:szCs w:val="20"/>
              </w:rPr>
            </w:pPr>
            <w:r w:rsidRPr="001B3806">
              <w:rPr>
                <w:sz w:val="20"/>
                <w:szCs w:val="20"/>
              </w:rPr>
              <w:t xml:space="preserve">  </w:t>
            </w:r>
            <w:r w:rsidR="00F6509C">
              <w:rPr>
                <w:sz w:val="20"/>
                <w:szCs w:val="20"/>
              </w:rPr>
              <w:t>3 489.</w:t>
            </w:r>
            <w:r w:rsidR="00056A5B">
              <w:rPr>
                <w:sz w:val="20"/>
                <w:szCs w:val="20"/>
              </w:rPr>
              <w:t>5</w:t>
            </w:r>
          </w:p>
        </w:tc>
      </w:tr>
      <w:tr w:rsidR="00F654D4" w:rsidRPr="001B3806" w14:paraId="4E3E4A60" w14:textId="77777777" w:rsidTr="00F954F1">
        <w:trPr>
          <w:trHeight w:val="2401"/>
        </w:trPr>
        <w:tc>
          <w:tcPr>
            <w:tcW w:w="3794" w:type="dxa"/>
            <w:shd w:val="clear" w:color="auto" w:fill="auto"/>
            <w:hideMark/>
          </w:tcPr>
          <w:p w14:paraId="097493B2" w14:textId="77777777" w:rsidR="00F654D4" w:rsidRPr="001B3806" w:rsidRDefault="00F654D4" w:rsidP="00A65D53">
            <w:pPr>
              <w:tabs>
                <w:tab w:val="left" w:pos="3336"/>
              </w:tabs>
              <w:rPr>
                <w:sz w:val="20"/>
                <w:szCs w:val="20"/>
              </w:rPr>
            </w:pPr>
            <w:r w:rsidRPr="001B3806">
              <w:rPr>
                <w:sz w:val="20"/>
                <w:szCs w:val="20"/>
              </w:rPr>
              <w:t>Расходы на осуществление полномочий по определению в соответствии с частью 1 статьи 11.2 Областного закона от 25 октября 2002 года № 273-ЗС «Об административных правонарушениях» перечня должностных лиц, уполномоченных составлять протоколы об административных правонарушениях по иным непрограммным расходам в рамках непрограммных расходов органа местного самоуправления Киселевского сельского поселения (Иные закупки товаров, работ и услуг для обеспечения государственных (муниципальных) нужд)</w:t>
            </w:r>
          </w:p>
        </w:tc>
        <w:tc>
          <w:tcPr>
            <w:tcW w:w="567" w:type="dxa"/>
            <w:shd w:val="clear" w:color="auto" w:fill="auto"/>
            <w:hideMark/>
          </w:tcPr>
          <w:p w14:paraId="5852D3A7" w14:textId="77777777" w:rsidR="00F654D4" w:rsidRPr="001B3806" w:rsidRDefault="00F654D4" w:rsidP="00071429">
            <w:pPr>
              <w:tabs>
                <w:tab w:val="left" w:pos="3336"/>
              </w:tabs>
              <w:rPr>
                <w:sz w:val="20"/>
                <w:szCs w:val="20"/>
              </w:rPr>
            </w:pPr>
            <w:r w:rsidRPr="001B3806">
              <w:rPr>
                <w:sz w:val="20"/>
                <w:szCs w:val="20"/>
              </w:rPr>
              <w:t>951</w:t>
            </w:r>
          </w:p>
        </w:tc>
        <w:tc>
          <w:tcPr>
            <w:tcW w:w="560" w:type="dxa"/>
            <w:shd w:val="clear" w:color="auto" w:fill="auto"/>
            <w:hideMark/>
          </w:tcPr>
          <w:p w14:paraId="7C8E8C26" w14:textId="77777777" w:rsidR="00F654D4" w:rsidRPr="001B3806" w:rsidRDefault="00F654D4" w:rsidP="00071429">
            <w:pPr>
              <w:tabs>
                <w:tab w:val="left" w:pos="3336"/>
              </w:tabs>
              <w:rPr>
                <w:sz w:val="20"/>
                <w:szCs w:val="20"/>
              </w:rPr>
            </w:pPr>
            <w:r w:rsidRPr="001B3806">
              <w:rPr>
                <w:sz w:val="20"/>
                <w:szCs w:val="20"/>
              </w:rPr>
              <w:t>01</w:t>
            </w:r>
          </w:p>
        </w:tc>
        <w:tc>
          <w:tcPr>
            <w:tcW w:w="472" w:type="dxa"/>
            <w:shd w:val="clear" w:color="auto" w:fill="auto"/>
            <w:hideMark/>
          </w:tcPr>
          <w:p w14:paraId="03A38FE2" w14:textId="77777777" w:rsidR="00F654D4" w:rsidRPr="001B3806" w:rsidRDefault="00F654D4" w:rsidP="00071429">
            <w:pPr>
              <w:tabs>
                <w:tab w:val="left" w:pos="3336"/>
              </w:tabs>
              <w:rPr>
                <w:sz w:val="20"/>
                <w:szCs w:val="20"/>
              </w:rPr>
            </w:pPr>
            <w:r w:rsidRPr="001B3806">
              <w:rPr>
                <w:sz w:val="20"/>
                <w:szCs w:val="20"/>
              </w:rPr>
              <w:t>04</w:t>
            </w:r>
          </w:p>
        </w:tc>
        <w:tc>
          <w:tcPr>
            <w:tcW w:w="1378" w:type="dxa"/>
            <w:shd w:val="clear" w:color="auto" w:fill="auto"/>
            <w:hideMark/>
          </w:tcPr>
          <w:p w14:paraId="34D3912B" w14:textId="77777777" w:rsidR="00F654D4" w:rsidRPr="001B3806" w:rsidRDefault="00F654D4" w:rsidP="00071429">
            <w:pPr>
              <w:tabs>
                <w:tab w:val="left" w:pos="3336"/>
              </w:tabs>
              <w:rPr>
                <w:sz w:val="20"/>
                <w:szCs w:val="20"/>
              </w:rPr>
            </w:pPr>
            <w:r w:rsidRPr="001B3806">
              <w:rPr>
                <w:sz w:val="20"/>
                <w:szCs w:val="20"/>
              </w:rPr>
              <w:t>99 9 00 72390</w:t>
            </w:r>
          </w:p>
        </w:tc>
        <w:tc>
          <w:tcPr>
            <w:tcW w:w="567" w:type="dxa"/>
            <w:shd w:val="clear" w:color="auto" w:fill="auto"/>
            <w:hideMark/>
          </w:tcPr>
          <w:p w14:paraId="3374DDB6" w14:textId="77777777" w:rsidR="00F654D4" w:rsidRPr="001B3806" w:rsidRDefault="00F654D4" w:rsidP="00071429">
            <w:pPr>
              <w:tabs>
                <w:tab w:val="left" w:pos="3336"/>
              </w:tabs>
              <w:rPr>
                <w:sz w:val="20"/>
                <w:szCs w:val="20"/>
              </w:rPr>
            </w:pPr>
            <w:r w:rsidRPr="001B3806">
              <w:rPr>
                <w:sz w:val="20"/>
                <w:szCs w:val="20"/>
              </w:rPr>
              <w:t>240</w:t>
            </w:r>
          </w:p>
        </w:tc>
        <w:tc>
          <w:tcPr>
            <w:tcW w:w="1134" w:type="dxa"/>
            <w:shd w:val="clear" w:color="auto" w:fill="auto"/>
            <w:noWrap/>
            <w:hideMark/>
          </w:tcPr>
          <w:p w14:paraId="256A66B6" w14:textId="77777777" w:rsidR="00F654D4" w:rsidRPr="001B3806" w:rsidRDefault="00F654D4" w:rsidP="00AE7419">
            <w:pPr>
              <w:tabs>
                <w:tab w:val="left" w:pos="3336"/>
              </w:tabs>
              <w:rPr>
                <w:sz w:val="20"/>
                <w:szCs w:val="20"/>
              </w:rPr>
            </w:pPr>
            <w:r w:rsidRPr="001B3806">
              <w:rPr>
                <w:sz w:val="20"/>
                <w:szCs w:val="20"/>
              </w:rPr>
              <w:t>0.2</w:t>
            </w:r>
          </w:p>
        </w:tc>
        <w:tc>
          <w:tcPr>
            <w:tcW w:w="992" w:type="dxa"/>
          </w:tcPr>
          <w:p w14:paraId="7DF3148D" w14:textId="77777777" w:rsidR="00F654D4" w:rsidRPr="001B3806" w:rsidRDefault="00F654D4" w:rsidP="00AE7419">
            <w:pPr>
              <w:tabs>
                <w:tab w:val="left" w:pos="3336"/>
              </w:tabs>
              <w:rPr>
                <w:sz w:val="20"/>
                <w:szCs w:val="20"/>
              </w:rPr>
            </w:pPr>
            <w:r w:rsidRPr="001B3806">
              <w:rPr>
                <w:sz w:val="20"/>
                <w:szCs w:val="20"/>
              </w:rPr>
              <w:t>0.2</w:t>
            </w:r>
          </w:p>
        </w:tc>
        <w:tc>
          <w:tcPr>
            <w:tcW w:w="992" w:type="dxa"/>
          </w:tcPr>
          <w:p w14:paraId="71686D84" w14:textId="77777777" w:rsidR="00F654D4" w:rsidRPr="001B3806" w:rsidRDefault="00F654D4" w:rsidP="00116B01">
            <w:pPr>
              <w:tabs>
                <w:tab w:val="left" w:pos="3336"/>
              </w:tabs>
              <w:rPr>
                <w:sz w:val="20"/>
                <w:szCs w:val="20"/>
              </w:rPr>
            </w:pPr>
            <w:r w:rsidRPr="001B3806">
              <w:rPr>
                <w:sz w:val="20"/>
                <w:szCs w:val="20"/>
              </w:rPr>
              <w:t>0.2</w:t>
            </w:r>
          </w:p>
        </w:tc>
      </w:tr>
      <w:tr w:rsidR="001B3806" w:rsidRPr="001B3806" w14:paraId="775AA0BD" w14:textId="77777777" w:rsidTr="00F954F1">
        <w:trPr>
          <w:trHeight w:val="2401"/>
        </w:trPr>
        <w:tc>
          <w:tcPr>
            <w:tcW w:w="3794" w:type="dxa"/>
            <w:shd w:val="clear" w:color="auto" w:fill="auto"/>
          </w:tcPr>
          <w:p w14:paraId="46B83498" w14:textId="77777777" w:rsidR="001B3806" w:rsidRPr="001B3806" w:rsidRDefault="001B3806" w:rsidP="00A65D53">
            <w:pPr>
              <w:tabs>
                <w:tab w:val="left" w:pos="3336"/>
              </w:tabs>
              <w:rPr>
                <w:sz w:val="20"/>
                <w:szCs w:val="20"/>
              </w:rPr>
            </w:pPr>
            <w:r>
              <w:rPr>
                <w:sz w:val="20"/>
                <w:szCs w:val="20"/>
              </w:rPr>
              <w:lastRenderedPageBreak/>
              <w:t>Межбюджетные трансферты, перечисляемые из бюджета поселения бюджету Красносулинского района и направляемые на финансирование расходов, связанных с передачей осуществления части полномочий органа местного самоуправления муниципального образования «Киселевское сельское поселение» органам местного самоуправления муниципального образования «Красносулинский район» по иным непрограммным мероприятиям в рамках непрограммного направления деятельности органа местного самоуправления Киселевского сельского поселения (Иные межбюджетные трансферты)</w:t>
            </w:r>
          </w:p>
        </w:tc>
        <w:tc>
          <w:tcPr>
            <w:tcW w:w="567" w:type="dxa"/>
            <w:shd w:val="clear" w:color="auto" w:fill="auto"/>
          </w:tcPr>
          <w:p w14:paraId="23C67E64" w14:textId="77777777" w:rsidR="001B3806" w:rsidRPr="001B3806" w:rsidRDefault="001B3806" w:rsidP="00071429">
            <w:pPr>
              <w:tabs>
                <w:tab w:val="left" w:pos="3336"/>
              </w:tabs>
              <w:rPr>
                <w:sz w:val="20"/>
                <w:szCs w:val="20"/>
              </w:rPr>
            </w:pPr>
            <w:r>
              <w:rPr>
                <w:sz w:val="20"/>
                <w:szCs w:val="20"/>
              </w:rPr>
              <w:t>951</w:t>
            </w:r>
          </w:p>
        </w:tc>
        <w:tc>
          <w:tcPr>
            <w:tcW w:w="560" w:type="dxa"/>
            <w:shd w:val="clear" w:color="auto" w:fill="auto"/>
          </w:tcPr>
          <w:p w14:paraId="10EB8DA2" w14:textId="77777777" w:rsidR="001B3806" w:rsidRPr="001B3806" w:rsidRDefault="001B3806" w:rsidP="00071429">
            <w:pPr>
              <w:tabs>
                <w:tab w:val="left" w:pos="3336"/>
              </w:tabs>
              <w:rPr>
                <w:sz w:val="20"/>
                <w:szCs w:val="20"/>
              </w:rPr>
            </w:pPr>
            <w:r>
              <w:rPr>
                <w:sz w:val="20"/>
                <w:szCs w:val="20"/>
              </w:rPr>
              <w:t>01</w:t>
            </w:r>
          </w:p>
        </w:tc>
        <w:tc>
          <w:tcPr>
            <w:tcW w:w="472" w:type="dxa"/>
            <w:shd w:val="clear" w:color="auto" w:fill="auto"/>
          </w:tcPr>
          <w:p w14:paraId="37A54862" w14:textId="77777777" w:rsidR="001B3806" w:rsidRPr="001B3806" w:rsidRDefault="001B3806" w:rsidP="00071429">
            <w:pPr>
              <w:tabs>
                <w:tab w:val="left" w:pos="3336"/>
              </w:tabs>
              <w:rPr>
                <w:sz w:val="20"/>
                <w:szCs w:val="20"/>
              </w:rPr>
            </w:pPr>
            <w:r>
              <w:rPr>
                <w:sz w:val="20"/>
                <w:szCs w:val="20"/>
              </w:rPr>
              <w:t>06</w:t>
            </w:r>
          </w:p>
        </w:tc>
        <w:tc>
          <w:tcPr>
            <w:tcW w:w="1378" w:type="dxa"/>
            <w:shd w:val="clear" w:color="auto" w:fill="auto"/>
          </w:tcPr>
          <w:p w14:paraId="5AD6AAD8" w14:textId="77777777" w:rsidR="001B3806" w:rsidRPr="001B3806" w:rsidRDefault="001B3806" w:rsidP="00071429">
            <w:pPr>
              <w:tabs>
                <w:tab w:val="left" w:pos="3336"/>
              </w:tabs>
              <w:rPr>
                <w:sz w:val="20"/>
                <w:szCs w:val="20"/>
              </w:rPr>
            </w:pPr>
            <w:r>
              <w:rPr>
                <w:sz w:val="20"/>
                <w:szCs w:val="20"/>
              </w:rPr>
              <w:t>99 9 00 85010</w:t>
            </w:r>
          </w:p>
        </w:tc>
        <w:tc>
          <w:tcPr>
            <w:tcW w:w="567" w:type="dxa"/>
            <w:shd w:val="clear" w:color="auto" w:fill="auto"/>
          </w:tcPr>
          <w:p w14:paraId="7865191A" w14:textId="77777777" w:rsidR="001B3806" w:rsidRPr="001B3806" w:rsidRDefault="001B3806" w:rsidP="00071429">
            <w:pPr>
              <w:tabs>
                <w:tab w:val="left" w:pos="3336"/>
              </w:tabs>
              <w:rPr>
                <w:sz w:val="20"/>
                <w:szCs w:val="20"/>
              </w:rPr>
            </w:pPr>
            <w:r>
              <w:rPr>
                <w:sz w:val="20"/>
                <w:szCs w:val="20"/>
              </w:rPr>
              <w:t>540</w:t>
            </w:r>
          </w:p>
        </w:tc>
        <w:tc>
          <w:tcPr>
            <w:tcW w:w="1134" w:type="dxa"/>
            <w:shd w:val="clear" w:color="auto" w:fill="auto"/>
            <w:noWrap/>
          </w:tcPr>
          <w:p w14:paraId="5980E538" w14:textId="77777777" w:rsidR="001B3806" w:rsidRPr="001B3806" w:rsidRDefault="00F6509C" w:rsidP="00473938">
            <w:pPr>
              <w:tabs>
                <w:tab w:val="left" w:pos="3336"/>
              </w:tabs>
              <w:rPr>
                <w:sz w:val="20"/>
                <w:szCs w:val="20"/>
              </w:rPr>
            </w:pPr>
            <w:r>
              <w:rPr>
                <w:sz w:val="20"/>
                <w:szCs w:val="20"/>
              </w:rPr>
              <w:t>117.</w:t>
            </w:r>
            <w:r w:rsidR="00473938">
              <w:rPr>
                <w:sz w:val="20"/>
                <w:szCs w:val="20"/>
              </w:rPr>
              <w:t>8</w:t>
            </w:r>
          </w:p>
        </w:tc>
        <w:tc>
          <w:tcPr>
            <w:tcW w:w="992" w:type="dxa"/>
          </w:tcPr>
          <w:p w14:paraId="40E6690A" w14:textId="77777777" w:rsidR="001B3806" w:rsidRPr="001B3806" w:rsidRDefault="001B3806" w:rsidP="00AE7419">
            <w:pPr>
              <w:tabs>
                <w:tab w:val="left" w:pos="3336"/>
              </w:tabs>
              <w:rPr>
                <w:sz w:val="20"/>
                <w:szCs w:val="20"/>
              </w:rPr>
            </w:pPr>
            <w:r>
              <w:rPr>
                <w:sz w:val="20"/>
                <w:szCs w:val="20"/>
              </w:rPr>
              <w:t>0</w:t>
            </w:r>
          </w:p>
        </w:tc>
        <w:tc>
          <w:tcPr>
            <w:tcW w:w="992" w:type="dxa"/>
          </w:tcPr>
          <w:p w14:paraId="62587A59" w14:textId="77777777" w:rsidR="001B3806" w:rsidRPr="001B3806" w:rsidRDefault="001B3806" w:rsidP="00116B01">
            <w:pPr>
              <w:tabs>
                <w:tab w:val="left" w:pos="3336"/>
              </w:tabs>
              <w:rPr>
                <w:sz w:val="20"/>
                <w:szCs w:val="20"/>
              </w:rPr>
            </w:pPr>
            <w:r>
              <w:rPr>
                <w:sz w:val="20"/>
                <w:szCs w:val="20"/>
              </w:rPr>
              <w:t>0</w:t>
            </w:r>
          </w:p>
        </w:tc>
      </w:tr>
      <w:tr w:rsidR="00F654D4" w:rsidRPr="001B3806" w14:paraId="7EDE4BB8" w14:textId="77777777" w:rsidTr="00F954F1">
        <w:trPr>
          <w:trHeight w:val="1260"/>
        </w:trPr>
        <w:tc>
          <w:tcPr>
            <w:tcW w:w="3794" w:type="dxa"/>
            <w:shd w:val="clear" w:color="auto" w:fill="auto"/>
            <w:hideMark/>
          </w:tcPr>
          <w:p w14:paraId="6AD56EE4" w14:textId="77777777" w:rsidR="00F654D4" w:rsidRPr="001B3806" w:rsidRDefault="00F654D4" w:rsidP="00BE54FD">
            <w:pPr>
              <w:tabs>
                <w:tab w:val="left" w:pos="3336"/>
              </w:tabs>
              <w:rPr>
                <w:sz w:val="20"/>
                <w:szCs w:val="20"/>
              </w:rPr>
            </w:pPr>
            <w:r w:rsidRPr="001B3806">
              <w:rPr>
                <w:sz w:val="20"/>
                <w:szCs w:val="20"/>
              </w:rPr>
              <w:t xml:space="preserve">Резервный фонд Администрации Киселевского сельского поселения на финансовое обеспечение непредвиденных расходов в рамках непрограммных расходов органа местного самоуправления Киселевского сельского поселения (Резервные средства) </w:t>
            </w:r>
          </w:p>
        </w:tc>
        <w:tc>
          <w:tcPr>
            <w:tcW w:w="567" w:type="dxa"/>
            <w:shd w:val="clear" w:color="auto" w:fill="auto"/>
            <w:hideMark/>
          </w:tcPr>
          <w:p w14:paraId="190C00F7" w14:textId="77777777" w:rsidR="00F654D4" w:rsidRPr="001B3806" w:rsidRDefault="00F654D4" w:rsidP="00071429">
            <w:pPr>
              <w:tabs>
                <w:tab w:val="left" w:pos="3336"/>
              </w:tabs>
              <w:rPr>
                <w:sz w:val="20"/>
                <w:szCs w:val="20"/>
              </w:rPr>
            </w:pPr>
            <w:r w:rsidRPr="001B3806">
              <w:rPr>
                <w:sz w:val="20"/>
                <w:szCs w:val="20"/>
              </w:rPr>
              <w:t>951</w:t>
            </w:r>
          </w:p>
        </w:tc>
        <w:tc>
          <w:tcPr>
            <w:tcW w:w="560" w:type="dxa"/>
            <w:shd w:val="clear" w:color="auto" w:fill="auto"/>
            <w:hideMark/>
          </w:tcPr>
          <w:p w14:paraId="7C8DB900" w14:textId="77777777" w:rsidR="00F654D4" w:rsidRPr="001B3806" w:rsidRDefault="00F654D4" w:rsidP="00071429">
            <w:pPr>
              <w:tabs>
                <w:tab w:val="left" w:pos="3336"/>
              </w:tabs>
              <w:rPr>
                <w:sz w:val="20"/>
                <w:szCs w:val="20"/>
              </w:rPr>
            </w:pPr>
            <w:r w:rsidRPr="001B3806">
              <w:rPr>
                <w:sz w:val="20"/>
                <w:szCs w:val="20"/>
              </w:rPr>
              <w:t>01</w:t>
            </w:r>
          </w:p>
        </w:tc>
        <w:tc>
          <w:tcPr>
            <w:tcW w:w="472" w:type="dxa"/>
            <w:shd w:val="clear" w:color="auto" w:fill="auto"/>
            <w:hideMark/>
          </w:tcPr>
          <w:p w14:paraId="63FF3AD2" w14:textId="77777777" w:rsidR="00F654D4" w:rsidRPr="001B3806" w:rsidRDefault="00F654D4" w:rsidP="00071429">
            <w:pPr>
              <w:tabs>
                <w:tab w:val="left" w:pos="3336"/>
              </w:tabs>
              <w:rPr>
                <w:sz w:val="20"/>
                <w:szCs w:val="20"/>
              </w:rPr>
            </w:pPr>
            <w:r w:rsidRPr="001B3806">
              <w:rPr>
                <w:sz w:val="20"/>
                <w:szCs w:val="20"/>
              </w:rPr>
              <w:t>11</w:t>
            </w:r>
          </w:p>
        </w:tc>
        <w:tc>
          <w:tcPr>
            <w:tcW w:w="1378" w:type="dxa"/>
            <w:shd w:val="clear" w:color="auto" w:fill="auto"/>
            <w:hideMark/>
          </w:tcPr>
          <w:p w14:paraId="51807403" w14:textId="77777777" w:rsidR="00F654D4" w:rsidRPr="001B3806" w:rsidRDefault="00F654D4" w:rsidP="00071429">
            <w:pPr>
              <w:tabs>
                <w:tab w:val="left" w:pos="3336"/>
              </w:tabs>
              <w:rPr>
                <w:sz w:val="20"/>
                <w:szCs w:val="20"/>
              </w:rPr>
            </w:pPr>
            <w:r w:rsidRPr="001B3806">
              <w:rPr>
                <w:sz w:val="20"/>
                <w:szCs w:val="20"/>
              </w:rPr>
              <w:t>99 1 00 90300</w:t>
            </w:r>
          </w:p>
        </w:tc>
        <w:tc>
          <w:tcPr>
            <w:tcW w:w="567" w:type="dxa"/>
            <w:shd w:val="clear" w:color="auto" w:fill="auto"/>
            <w:hideMark/>
          </w:tcPr>
          <w:p w14:paraId="47EF7C3E" w14:textId="77777777" w:rsidR="00F654D4" w:rsidRPr="001B3806" w:rsidRDefault="00F654D4" w:rsidP="00071429">
            <w:pPr>
              <w:tabs>
                <w:tab w:val="left" w:pos="3336"/>
              </w:tabs>
              <w:rPr>
                <w:sz w:val="20"/>
                <w:szCs w:val="20"/>
              </w:rPr>
            </w:pPr>
            <w:r w:rsidRPr="001B3806">
              <w:rPr>
                <w:sz w:val="20"/>
                <w:szCs w:val="20"/>
              </w:rPr>
              <w:t>870</w:t>
            </w:r>
          </w:p>
        </w:tc>
        <w:tc>
          <w:tcPr>
            <w:tcW w:w="1134" w:type="dxa"/>
            <w:shd w:val="clear" w:color="auto" w:fill="auto"/>
            <w:noWrap/>
            <w:hideMark/>
          </w:tcPr>
          <w:p w14:paraId="497E389B" w14:textId="67073156" w:rsidR="00F654D4" w:rsidRPr="001B3806" w:rsidRDefault="009E7020" w:rsidP="002B4C2B">
            <w:pPr>
              <w:tabs>
                <w:tab w:val="left" w:pos="3336"/>
              </w:tabs>
              <w:rPr>
                <w:sz w:val="20"/>
                <w:szCs w:val="20"/>
              </w:rPr>
            </w:pPr>
            <w:r w:rsidRPr="001B3806">
              <w:rPr>
                <w:sz w:val="20"/>
                <w:szCs w:val="20"/>
              </w:rPr>
              <w:t>1</w:t>
            </w:r>
            <w:r w:rsidR="00797226">
              <w:rPr>
                <w:sz w:val="20"/>
                <w:szCs w:val="20"/>
              </w:rPr>
              <w:t>5</w:t>
            </w:r>
            <w:r w:rsidR="00F654D4" w:rsidRPr="001B3806">
              <w:rPr>
                <w:sz w:val="20"/>
                <w:szCs w:val="20"/>
              </w:rPr>
              <w:t>0.0</w:t>
            </w:r>
          </w:p>
        </w:tc>
        <w:tc>
          <w:tcPr>
            <w:tcW w:w="992" w:type="dxa"/>
          </w:tcPr>
          <w:p w14:paraId="0A4E633C" w14:textId="77777777" w:rsidR="00F654D4" w:rsidRPr="001B3806" w:rsidRDefault="00F6509C" w:rsidP="00E56EF8">
            <w:pPr>
              <w:tabs>
                <w:tab w:val="left" w:pos="3336"/>
              </w:tabs>
              <w:rPr>
                <w:sz w:val="20"/>
                <w:szCs w:val="20"/>
              </w:rPr>
            </w:pPr>
            <w:r>
              <w:rPr>
                <w:sz w:val="20"/>
                <w:szCs w:val="20"/>
              </w:rPr>
              <w:t>500.</w:t>
            </w:r>
            <w:r w:rsidR="00E56EF8" w:rsidRPr="001B3806">
              <w:rPr>
                <w:sz w:val="20"/>
                <w:szCs w:val="20"/>
              </w:rPr>
              <w:t>0</w:t>
            </w:r>
            <w:r w:rsidR="00F654D4" w:rsidRPr="001B3806">
              <w:rPr>
                <w:sz w:val="20"/>
                <w:szCs w:val="20"/>
              </w:rPr>
              <w:t>0</w:t>
            </w:r>
          </w:p>
        </w:tc>
        <w:tc>
          <w:tcPr>
            <w:tcW w:w="992" w:type="dxa"/>
          </w:tcPr>
          <w:p w14:paraId="7C41AEDD" w14:textId="77777777" w:rsidR="00F654D4" w:rsidRPr="001B3806" w:rsidRDefault="00F6509C" w:rsidP="00E56EF8">
            <w:pPr>
              <w:tabs>
                <w:tab w:val="left" w:pos="3336"/>
              </w:tabs>
              <w:rPr>
                <w:sz w:val="20"/>
                <w:szCs w:val="20"/>
              </w:rPr>
            </w:pPr>
            <w:r>
              <w:rPr>
                <w:sz w:val="20"/>
                <w:szCs w:val="20"/>
              </w:rPr>
              <w:t>620.</w:t>
            </w:r>
            <w:r w:rsidR="00CB44AB">
              <w:rPr>
                <w:sz w:val="20"/>
                <w:szCs w:val="20"/>
              </w:rPr>
              <w:t>2</w:t>
            </w:r>
          </w:p>
        </w:tc>
      </w:tr>
      <w:tr w:rsidR="00F654D4" w:rsidRPr="001B3806" w14:paraId="6ADB6A22" w14:textId="77777777" w:rsidTr="00F954F1">
        <w:trPr>
          <w:trHeight w:val="1402"/>
        </w:trPr>
        <w:tc>
          <w:tcPr>
            <w:tcW w:w="3794" w:type="dxa"/>
            <w:shd w:val="clear" w:color="auto" w:fill="auto"/>
            <w:hideMark/>
          </w:tcPr>
          <w:p w14:paraId="310BC05D" w14:textId="77777777" w:rsidR="00F654D4" w:rsidRPr="001B3806" w:rsidRDefault="00F654D4" w:rsidP="00071429">
            <w:pPr>
              <w:tabs>
                <w:tab w:val="left" w:pos="3336"/>
              </w:tabs>
              <w:rPr>
                <w:sz w:val="20"/>
                <w:szCs w:val="20"/>
              </w:rPr>
            </w:pPr>
            <w:r w:rsidRPr="001B3806">
              <w:rPr>
                <w:sz w:val="20"/>
                <w:szCs w:val="20"/>
              </w:rPr>
              <w:t>Реализация направления расходов в рамках в рамках подпрограммы "Нормативно-методическое обеспечение и организация бюджетного процесса" муниципальной программы Киселевского сельского поселения "Управление муниципальными финансами" (Уплата налогов, сборов и иных платежей)</w:t>
            </w:r>
          </w:p>
        </w:tc>
        <w:tc>
          <w:tcPr>
            <w:tcW w:w="567" w:type="dxa"/>
            <w:shd w:val="clear" w:color="auto" w:fill="auto"/>
            <w:hideMark/>
          </w:tcPr>
          <w:p w14:paraId="2ADF86A1" w14:textId="77777777" w:rsidR="00F654D4" w:rsidRPr="001B3806" w:rsidRDefault="00F654D4" w:rsidP="00071429">
            <w:pPr>
              <w:tabs>
                <w:tab w:val="left" w:pos="3336"/>
              </w:tabs>
              <w:rPr>
                <w:sz w:val="20"/>
                <w:szCs w:val="20"/>
              </w:rPr>
            </w:pPr>
            <w:r w:rsidRPr="001B3806">
              <w:rPr>
                <w:sz w:val="20"/>
                <w:szCs w:val="20"/>
              </w:rPr>
              <w:t>951</w:t>
            </w:r>
          </w:p>
        </w:tc>
        <w:tc>
          <w:tcPr>
            <w:tcW w:w="560" w:type="dxa"/>
            <w:shd w:val="clear" w:color="auto" w:fill="auto"/>
            <w:hideMark/>
          </w:tcPr>
          <w:p w14:paraId="5C3C95F8" w14:textId="77777777" w:rsidR="00F654D4" w:rsidRPr="001B3806" w:rsidRDefault="00F654D4" w:rsidP="00071429">
            <w:pPr>
              <w:tabs>
                <w:tab w:val="left" w:pos="3336"/>
              </w:tabs>
              <w:rPr>
                <w:sz w:val="20"/>
                <w:szCs w:val="20"/>
              </w:rPr>
            </w:pPr>
            <w:r w:rsidRPr="001B3806">
              <w:rPr>
                <w:sz w:val="20"/>
                <w:szCs w:val="20"/>
              </w:rPr>
              <w:t>01</w:t>
            </w:r>
          </w:p>
        </w:tc>
        <w:tc>
          <w:tcPr>
            <w:tcW w:w="472" w:type="dxa"/>
            <w:shd w:val="clear" w:color="auto" w:fill="auto"/>
            <w:hideMark/>
          </w:tcPr>
          <w:p w14:paraId="1B522FE0" w14:textId="77777777" w:rsidR="00F654D4" w:rsidRPr="001B3806" w:rsidRDefault="00F654D4" w:rsidP="00071429">
            <w:pPr>
              <w:tabs>
                <w:tab w:val="left" w:pos="3336"/>
              </w:tabs>
              <w:rPr>
                <w:sz w:val="20"/>
                <w:szCs w:val="20"/>
              </w:rPr>
            </w:pPr>
            <w:r w:rsidRPr="001B3806">
              <w:rPr>
                <w:sz w:val="20"/>
                <w:szCs w:val="20"/>
              </w:rPr>
              <w:t>13</w:t>
            </w:r>
          </w:p>
        </w:tc>
        <w:tc>
          <w:tcPr>
            <w:tcW w:w="1378" w:type="dxa"/>
            <w:shd w:val="clear" w:color="auto" w:fill="auto"/>
            <w:hideMark/>
          </w:tcPr>
          <w:p w14:paraId="3B03639D" w14:textId="77777777" w:rsidR="00F654D4" w:rsidRPr="001B3806" w:rsidRDefault="00F654D4" w:rsidP="00581A00">
            <w:pPr>
              <w:tabs>
                <w:tab w:val="left" w:pos="3336"/>
              </w:tabs>
              <w:rPr>
                <w:sz w:val="20"/>
                <w:szCs w:val="20"/>
              </w:rPr>
            </w:pPr>
            <w:r w:rsidRPr="001B3806">
              <w:rPr>
                <w:sz w:val="20"/>
                <w:szCs w:val="20"/>
              </w:rPr>
              <w:t>01 2 00 99990</w:t>
            </w:r>
          </w:p>
        </w:tc>
        <w:tc>
          <w:tcPr>
            <w:tcW w:w="567" w:type="dxa"/>
            <w:shd w:val="clear" w:color="auto" w:fill="auto"/>
            <w:hideMark/>
          </w:tcPr>
          <w:p w14:paraId="0C116391" w14:textId="77777777" w:rsidR="00F654D4" w:rsidRPr="001B3806" w:rsidRDefault="00F654D4" w:rsidP="00071429">
            <w:pPr>
              <w:tabs>
                <w:tab w:val="left" w:pos="3336"/>
              </w:tabs>
              <w:rPr>
                <w:sz w:val="20"/>
                <w:szCs w:val="20"/>
              </w:rPr>
            </w:pPr>
            <w:r w:rsidRPr="001B3806">
              <w:rPr>
                <w:sz w:val="20"/>
                <w:szCs w:val="20"/>
              </w:rPr>
              <w:t>850</w:t>
            </w:r>
          </w:p>
        </w:tc>
        <w:tc>
          <w:tcPr>
            <w:tcW w:w="1134" w:type="dxa"/>
            <w:shd w:val="clear" w:color="auto" w:fill="auto"/>
            <w:noWrap/>
            <w:hideMark/>
          </w:tcPr>
          <w:p w14:paraId="122569E0" w14:textId="77777777" w:rsidR="00F654D4" w:rsidRPr="001B3806" w:rsidRDefault="009E7020" w:rsidP="009E7020">
            <w:pPr>
              <w:tabs>
                <w:tab w:val="left" w:pos="3336"/>
              </w:tabs>
              <w:rPr>
                <w:sz w:val="20"/>
                <w:szCs w:val="20"/>
              </w:rPr>
            </w:pPr>
            <w:r w:rsidRPr="001B3806">
              <w:rPr>
                <w:sz w:val="20"/>
                <w:szCs w:val="20"/>
              </w:rPr>
              <w:t>30</w:t>
            </w:r>
            <w:r w:rsidR="00D0748F" w:rsidRPr="001B3806">
              <w:rPr>
                <w:sz w:val="20"/>
                <w:szCs w:val="20"/>
              </w:rPr>
              <w:t>.0</w:t>
            </w:r>
          </w:p>
        </w:tc>
        <w:tc>
          <w:tcPr>
            <w:tcW w:w="992" w:type="dxa"/>
          </w:tcPr>
          <w:p w14:paraId="405B72B1" w14:textId="77777777" w:rsidR="00F654D4" w:rsidRPr="001B3806" w:rsidRDefault="009E7020" w:rsidP="009E7020">
            <w:pPr>
              <w:tabs>
                <w:tab w:val="left" w:pos="3336"/>
              </w:tabs>
              <w:rPr>
                <w:sz w:val="20"/>
                <w:szCs w:val="20"/>
              </w:rPr>
            </w:pPr>
            <w:r w:rsidRPr="001B3806">
              <w:rPr>
                <w:sz w:val="20"/>
                <w:szCs w:val="20"/>
              </w:rPr>
              <w:t>30</w:t>
            </w:r>
            <w:r w:rsidR="00D0748F" w:rsidRPr="001B3806">
              <w:rPr>
                <w:sz w:val="20"/>
                <w:szCs w:val="20"/>
              </w:rPr>
              <w:t>.0</w:t>
            </w:r>
          </w:p>
        </w:tc>
        <w:tc>
          <w:tcPr>
            <w:tcW w:w="992" w:type="dxa"/>
          </w:tcPr>
          <w:p w14:paraId="0F4BD29C" w14:textId="77777777" w:rsidR="00F654D4" w:rsidRPr="001B3806" w:rsidRDefault="009E7020" w:rsidP="00CF22A5">
            <w:pPr>
              <w:tabs>
                <w:tab w:val="left" w:pos="3336"/>
              </w:tabs>
              <w:rPr>
                <w:sz w:val="20"/>
                <w:szCs w:val="20"/>
              </w:rPr>
            </w:pPr>
            <w:r w:rsidRPr="001B3806">
              <w:rPr>
                <w:sz w:val="20"/>
                <w:szCs w:val="20"/>
              </w:rPr>
              <w:t>30.0</w:t>
            </w:r>
          </w:p>
        </w:tc>
      </w:tr>
      <w:tr w:rsidR="00F654D4" w:rsidRPr="001B3806" w14:paraId="7771D3AA" w14:textId="77777777" w:rsidTr="00F954F1">
        <w:trPr>
          <w:trHeight w:val="1499"/>
        </w:trPr>
        <w:tc>
          <w:tcPr>
            <w:tcW w:w="3794" w:type="dxa"/>
            <w:shd w:val="clear" w:color="auto" w:fill="auto"/>
          </w:tcPr>
          <w:p w14:paraId="7E8394C8" w14:textId="77777777" w:rsidR="00F654D4" w:rsidRPr="001B3806" w:rsidRDefault="00F654D4" w:rsidP="00C34456">
            <w:pPr>
              <w:widowControl w:val="0"/>
              <w:tabs>
                <w:tab w:val="left" w:pos="8360"/>
              </w:tabs>
              <w:autoSpaceDE w:val="0"/>
              <w:autoSpaceDN w:val="0"/>
              <w:adjustRightInd w:val="0"/>
              <w:rPr>
                <w:sz w:val="20"/>
                <w:szCs w:val="20"/>
              </w:rPr>
            </w:pPr>
            <w:r w:rsidRPr="001B3806">
              <w:rPr>
                <w:sz w:val="20"/>
                <w:szCs w:val="20"/>
              </w:rPr>
              <w:t>Расходы на информационно – пропагандистское противодействие терроризму и экстремизму на территории поселения  в рамках подпрограммы «Профилактика терроризма и экстремизма» муниципальной программы Киселевского сельского поселения муниципальной программы Киселевского сельского поселения «Обеспечение пожарной безопасности и безопасности людей на водных объектах, профилактика терроризма и экстремизма на территории Киселевского сельского поселения» (Иные закупки товаров, работ и услуг для обеспечения государственных (муниципальных) нужд)</w:t>
            </w:r>
          </w:p>
        </w:tc>
        <w:tc>
          <w:tcPr>
            <w:tcW w:w="567" w:type="dxa"/>
            <w:shd w:val="clear" w:color="auto" w:fill="auto"/>
          </w:tcPr>
          <w:p w14:paraId="18EFB55E" w14:textId="77777777" w:rsidR="00F654D4" w:rsidRPr="001B3806" w:rsidRDefault="00F654D4" w:rsidP="00C34456">
            <w:pPr>
              <w:tabs>
                <w:tab w:val="left" w:pos="3336"/>
              </w:tabs>
              <w:rPr>
                <w:sz w:val="20"/>
                <w:szCs w:val="20"/>
              </w:rPr>
            </w:pPr>
            <w:r w:rsidRPr="001B3806">
              <w:rPr>
                <w:sz w:val="20"/>
                <w:szCs w:val="20"/>
              </w:rPr>
              <w:t>951</w:t>
            </w:r>
          </w:p>
        </w:tc>
        <w:tc>
          <w:tcPr>
            <w:tcW w:w="560" w:type="dxa"/>
            <w:shd w:val="clear" w:color="auto" w:fill="auto"/>
          </w:tcPr>
          <w:p w14:paraId="3F0DA29A" w14:textId="77777777" w:rsidR="00F654D4" w:rsidRPr="001B3806" w:rsidRDefault="00F654D4" w:rsidP="00AF124E">
            <w:pPr>
              <w:tabs>
                <w:tab w:val="left" w:pos="3336"/>
              </w:tabs>
              <w:rPr>
                <w:sz w:val="20"/>
                <w:szCs w:val="20"/>
              </w:rPr>
            </w:pPr>
            <w:r w:rsidRPr="001B3806">
              <w:rPr>
                <w:sz w:val="20"/>
                <w:szCs w:val="20"/>
              </w:rPr>
              <w:t>01</w:t>
            </w:r>
          </w:p>
        </w:tc>
        <w:tc>
          <w:tcPr>
            <w:tcW w:w="472" w:type="dxa"/>
            <w:shd w:val="clear" w:color="auto" w:fill="auto"/>
          </w:tcPr>
          <w:p w14:paraId="0923C46B" w14:textId="77777777" w:rsidR="00F654D4" w:rsidRPr="001B3806" w:rsidRDefault="00F654D4" w:rsidP="00AF124E">
            <w:pPr>
              <w:tabs>
                <w:tab w:val="left" w:pos="3336"/>
              </w:tabs>
              <w:rPr>
                <w:sz w:val="20"/>
                <w:szCs w:val="20"/>
              </w:rPr>
            </w:pPr>
            <w:r w:rsidRPr="001B3806">
              <w:rPr>
                <w:sz w:val="20"/>
                <w:szCs w:val="20"/>
              </w:rPr>
              <w:t>13</w:t>
            </w:r>
          </w:p>
        </w:tc>
        <w:tc>
          <w:tcPr>
            <w:tcW w:w="1378" w:type="dxa"/>
            <w:shd w:val="clear" w:color="auto" w:fill="auto"/>
          </w:tcPr>
          <w:p w14:paraId="3C32E183" w14:textId="77777777" w:rsidR="00F654D4" w:rsidRPr="001B3806" w:rsidRDefault="00F654D4" w:rsidP="00C34456">
            <w:pPr>
              <w:tabs>
                <w:tab w:val="left" w:pos="3336"/>
              </w:tabs>
              <w:rPr>
                <w:sz w:val="20"/>
                <w:szCs w:val="20"/>
              </w:rPr>
            </w:pPr>
            <w:r w:rsidRPr="001B3806">
              <w:rPr>
                <w:sz w:val="20"/>
                <w:szCs w:val="20"/>
              </w:rPr>
              <w:t>02 3 00 20240</w:t>
            </w:r>
          </w:p>
        </w:tc>
        <w:tc>
          <w:tcPr>
            <w:tcW w:w="567" w:type="dxa"/>
            <w:shd w:val="clear" w:color="auto" w:fill="auto"/>
          </w:tcPr>
          <w:p w14:paraId="0702319D" w14:textId="77777777" w:rsidR="00F654D4" w:rsidRPr="001B3806" w:rsidRDefault="00F654D4" w:rsidP="00C34456">
            <w:pPr>
              <w:tabs>
                <w:tab w:val="left" w:pos="3336"/>
              </w:tabs>
              <w:rPr>
                <w:sz w:val="20"/>
                <w:szCs w:val="20"/>
              </w:rPr>
            </w:pPr>
            <w:r w:rsidRPr="001B3806">
              <w:rPr>
                <w:sz w:val="20"/>
                <w:szCs w:val="20"/>
              </w:rPr>
              <w:t>240</w:t>
            </w:r>
          </w:p>
        </w:tc>
        <w:tc>
          <w:tcPr>
            <w:tcW w:w="1134" w:type="dxa"/>
            <w:shd w:val="clear" w:color="auto" w:fill="auto"/>
            <w:noWrap/>
          </w:tcPr>
          <w:p w14:paraId="7A361166" w14:textId="77777777" w:rsidR="00F654D4" w:rsidRPr="001B3806" w:rsidRDefault="00E56EF8" w:rsidP="00AE7419">
            <w:pPr>
              <w:tabs>
                <w:tab w:val="left" w:pos="3336"/>
              </w:tabs>
              <w:rPr>
                <w:sz w:val="20"/>
                <w:szCs w:val="20"/>
              </w:rPr>
            </w:pPr>
            <w:r w:rsidRPr="001B3806">
              <w:rPr>
                <w:sz w:val="20"/>
                <w:szCs w:val="20"/>
              </w:rPr>
              <w:t>10</w:t>
            </w:r>
            <w:r w:rsidR="00F654D4" w:rsidRPr="001B3806">
              <w:rPr>
                <w:sz w:val="20"/>
                <w:szCs w:val="20"/>
              </w:rPr>
              <w:t>.0</w:t>
            </w:r>
          </w:p>
        </w:tc>
        <w:tc>
          <w:tcPr>
            <w:tcW w:w="992" w:type="dxa"/>
          </w:tcPr>
          <w:p w14:paraId="07466D32" w14:textId="77777777" w:rsidR="00F654D4" w:rsidRPr="001B3806" w:rsidRDefault="004077AF" w:rsidP="00AE7419">
            <w:pPr>
              <w:tabs>
                <w:tab w:val="left" w:pos="3336"/>
              </w:tabs>
              <w:rPr>
                <w:sz w:val="20"/>
                <w:szCs w:val="20"/>
              </w:rPr>
            </w:pPr>
            <w:r>
              <w:rPr>
                <w:sz w:val="20"/>
                <w:szCs w:val="20"/>
              </w:rPr>
              <w:t>15</w:t>
            </w:r>
            <w:r w:rsidR="00F654D4" w:rsidRPr="001B3806">
              <w:rPr>
                <w:sz w:val="20"/>
                <w:szCs w:val="20"/>
              </w:rPr>
              <w:t>.0</w:t>
            </w:r>
          </w:p>
        </w:tc>
        <w:tc>
          <w:tcPr>
            <w:tcW w:w="992" w:type="dxa"/>
          </w:tcPr>
          <w:p w14:paraId="33D7C373" w14:textId="77777777" w:rsidR="00F654D4" w:rsidRPr="001B3806" w:rsidRDefault="004077AF" w:rsidP="00C34456">
            <w:pPr>
              <w:tabs>
                <w:tab w:val="left" w:pos="3336"/>
              </w:tabs>
              <w:rPr>
                <w:sz w:val="20"/>
                <w:szCs w:val="20"/>
              </w:rPr>
            </w:pPr>
            <w:r>
              <w:rPr>
                <w:sz w:val="20"/>
                <w:szCs w:val="20"/>
              </w:rPr>
              <w:t>15</w:t>
            </w:r>
            <w:r w:rsidR="00F654D4" w:rsidRPr="001B3806">
              <w:rPr>
                <w:sz w:val="20"/>
                <w:szCs w:val="20"/>
              </w:rPr>
              <w:t>.0</w:t>
            </w:r>
          </w:p>
        </w:tc>
      </w:tr>
      <w:tr w:rsidR="00F654D4" w:rsidRPr="001B3806" w14:paraId="159B1F23" w14:textId="77777777" w:rsidTr="00F954F1">
        <w:trPr>
          <w:trHeight w:val="1499"/>
        </w:trPr>
        <w:tc>
          <w:tcPr>
            <w:tcW w:w="3794" w:type="dxa"/>
            <w:shd w:val="clear" w:color="auto" w:fill="auto"/>
          </w:tcPr>
          <w:p w14:paraId="64D20622" w14:textId="77777777" w:rsidR="00F654D4" w:rsidRPr="001B3806" w:rsidRDefault="00F654D4" w:rsidP="00071429">
            <w:pPr>
              <w:tabs>
                <w:tab w:val="left" w:pos="3336"/>
              </w:tabs>
              <w:rPr>
                <w:sz w:val="20"/>
                <w:szCs w:val="20"/>
              </w:rPr>
            </w:pPr>
            <w:r w:rsidRPr="001B3806">
              <w:rPr>
                <w:sz w:val="20"/>
                <w:szCs w:val="20"/>
              </w:rPr>
              <w:t xml:space="preserve">Взносы в Ассоциацию «Совет муниципальных образований Ростовской области» в рамках подпрограммы «Развитие муниципального управления и муниципальной службы в Киселевском сельском поселении» муниципальной программы   Киселевского сельского поселения </w:t>
            </w:r>
            <w:proofErr w:type="gramStart"/>
            <w:r w:rsidRPr="001B3806">
              <w:rPr>
                <w:sz w:val="20"/>
                <w:szCs w:val="20"/>
              </w:rPr>
              <w:t>« Муниципальная</w:t>
            </w:r>
            <w:proofErr w:type="gramEnd"/>
            <w:r w:rsidRPr="001B3806">
              <w:rPr>
                <w:sz w:val="20"/>
                <w:szCs w:val="20"/>
              </w:rPr>
              <w:t xml:space="preserve"> политика» (Уплата налогов, сборов и иных платежей)</w:t>
            </w:r>
          </w:p>
        </w:tc>
        <w:tc>
          <w:tcPr>
            <w:tcW w:w="567" w:type="dxa"/>
            <w:shd w:val="clear" w:color="auto" w:fill="auto"/>
          </w:tcPr>
          <w:p w14:paraId="68423D69" w14:textId="77777777" w:rsidR="00F654D4" w:rsidRPr="001B3806" w:rsidRDefault="00F654D4" w:rsidP="00071429">
            <w:pPr>
              <w:tabs>
                <w:tab w:val="left" w:pos="3336"/>
              </w:tabs>
              <w:rPr>
                <w:sz w:val="20"/>
                <w:szCs w:val="20"/>
              </w:rPr>
            </w:pPr>
            <w:r w:rsidRPr="001B3806">
              <w:rPr>
                <w:sz w:val="20"/>
                <w:szCs w:val="20"/>
              </w:rPr>
              <w:t>951</w:t>
            </w:r>
          </w:p>
        </w:tc>
        <w:tc>
          <w:tcPr>
            <w:tcW w:w="560" w:type="dxa"/>
            <w:shd w:val="clear" w:color="auto" w:fill="auto"/>
          </w:tcPr>
          <w:p w14:paraId="503AD709" w14:textId="77777777" w:rsidR="00F654D4" w:rsidRPr="001B3806" w:rsidRDefault="00F654D4" w:rsidP="00071429">
            <w:pPr>
              <w:tabs>
                <w:tab w:val="left" w:pos="3336"/>
              </w:tabs>
              <w:rPr>
                <w:sz w:val="20"/>
                <w:szCs w:val="20"/>
              </w:rPr>
            </w:pPr>
            <w:r w:rsidRPr="001B3806">
              <w:rPr>
                <w:sz w:val="20"/>
                <w:szCs w:val="20"/>
              </w:rPr>
              <w:t>01</w:t>
            </w:r>
          </w:p>
        </w:tc>
        <w:tc>
          <w:tcPr>
            <w:tcW w:w="472" w:type="dxa"/>
            <w:shd w:val="clear" w:color="auto" w:fill="auto"/>
          </w:tcPr>
          <w:p w14:paraId="7C5851B4" w14:textId="77777777" w:rsidR="00F654D4" w:rsidRPr="001B3806" w:rsidRDefault="00F654D4" w:rsidP="00071429">
            <w:pPr>
              <w:tabs>
                <w:tab w:val="left" w:pos="3336"/>
              </w:tabs>
              <w:rPr>
                <w:sz w:val="20"/>
                <w:szCs w:val="20"/>
              </w:rPr>
            </w:pPr>
            <w:r w:rsidRPr="001B3806">
              <w:rPr>
                <w:sz w:val="20"/>
                <w:szCs w:val="20"/>
              </w:rPr>
              <w:t>13</w:t>
            </w:r>
          </w:p>
        </w:tc>
        <w:tc>
          <w:tcPr>
            <w:tcW w:w="1378" w:type="dxa"/>
            <w:shd w:val="clear" w:color="auto" w:fill="auto"/>
          </w:tcPr>
          <w:p w14:paraId="634353A2" w14:textId="77777777" w:rsidR="00F654D4" w:rsidRPr="001B3806" w:rsidRDefault="00F654D4" w:rsidP="00F327D7">
            <w:pPr>
              <w:tabs>
                <w:tab w:val="left" w:pos="3336"/>
              </w:tabs>
              <w:rPr>
                <w:sz w:val="20"/>
                <w:szCs w:val="20"/>
              </w:rPr>
            </w:pPr>
            <w:r w:rsidRPr="001B3806">
              <w:rPr>
                <w:sz w:val="20"/>
                <w:szCs w:val="20"/>
              </w:rPr>
              <w:t>03 1 00 20030</w:t>
            </w:r>
          </w:p>
        </w:tc>
        <w:tc>
          <w:tcPr>
            <w:tcW w:w="567" w:type="dxa"/>
            <w:shd w:val="clear" w:color="auto" w:fill="auto"/>
          </w:tcPr>
          <w:p w14:paraId="28EC67C3" w14:textId="77777777" w:rsidR="00F654D4" w:rsidRPr="001B3806" w:rsidRDefault="00F654D4" w:rsidP="00071429">
            <w:pPr>
              <w:tabs>
                <w:tab w:val="left" w:pos="3336"/>
              </w:tabs>
              <w:rPr>
                <w:sz w:val="20"/>
                <w:szCs w:val="20"/>
              </w:rPr>
            </w:pPr>
            <w:r w:rsidRPr="001B3806">
              <w:rPr>
                <w:sz w:val="20"/>
                <w:szCs w:val="20"/>
              </w:rPr>
              <w:t>850</w:t>
            </w:r>
          </w:p>
        </w:tc>
        <w:tc>
          <w:tcPr>
            <w:tcW w:w="1134" w:type="dxa"/>
            <w:shd w:val="clear" w:color="auto" w:fill="auto"/>
            <w:noWrap/>
          </w:tcPr>
          <w:p w14:paraId="10556BA0" w14:textId="77777777" w:rsidR="00F654D4" w:rsidRPr="001B3806" w:rsidRDefault="00F654D4" w:rsidP="00AE7419">
            <w:pPr>
              <w:tabs>
                <w:tab w:val="left" w:pos="3336"/>
              </w:tabs>
              <w:rPr>
                <w:sz w:val="20"/>
                <w:szCs w:val="20"/>
              </w:rPr>
            </w:pPr>
            <w:r w:rsidRPr="001B3806">
              <w:rPr>
                <w:sz w:val="20"/>
                <w:szCs w:val="20"/>
              </w:rPr>
              <w:t>20.0</w:t>
            </w:r>
          </w:p>
        </w:tc>
        <w:tc>
          <w:tcPr>
            <w:tcW w:w="992" w:type="dxa"/>
          </w:tcPr>
          <w:p w14:paraId="380E8D0D" w14:textId="77777777" w:rsidR="00F654D4" w:rsidRPr="001B3806" w:rsidRDefault="00F654D4" w:rsidP="00AE7419">
            <w:pPr>
              <w:tabs>
                <w:tab w:val="left" w:pos="3336"/>
              </w:tabs>
              <w:rPr>
                <w:sz w:val="20"/>
                <w:szCs w:val="20"/>
              </w:rPr>
            </w:pPr>
            <w:r w:rsidRPr="001B3806">
              <w:rPr>
                <w:sz w:val="20"/>
                <w:szCs w:val="20"/>
              </w:rPr>
              <w:t>20.0</w:t>
            </w:r>
          </w:p>
        </w:tc>
        <w:tc>
          <w:tcPr>
            <w:tcW w:w="992" w:type="dxa"/>
          </w:tcPr>
          <w:p w14:paraId="214600D8" w14:textId="77777777" w:rsidR="00F654D4" w:rsidRPr="001B3806" w:rsidRDefault="00F654D4" w:rsidP="00B85DB1">
            <w:pPr>
              <w:tabs>
                <w:tab w:val="left" w:pos="3336"/>
              </w:tabs>
              <w:rPr>
                <w:sz w:val="20"/>
                <w:szCs w:val="20"/>
              </w:rPr>
            </w:pPr>
            <w:r w:rsidRPr="001B3806">
              <w:rPr>
                <w:sz w:val="20"/>
                <w:szCs w:val="20"/>
              </w:rPr>
              <w:t>20.0</w:t>
            </w:r>
          </w:p>
        </w:tc>
      </w:tr>
      <w:tr w:rsidR="00F654D4" w:rsidRPr="001B3806" w14:paraId="4F533B2C" w14:textId="77777777" w:rsidTr="00F954F1">
        <w:trPr>
          <w:trHeight w:val="1461"/>
        </w:trPr>
        <w:tc>
          <w:tcPr>
            <w:tcW w:w="3794" w:type="dxa"/>
            <w:shd w:val="clear" w:color="auto" w:fill="auto"/>
            <w:hideMark/>
          </w:tcPr>
          <w:p w14:paraId="7B062BD2" w14:textId="77777777" w:rsidR="00F654D4" w:rsidRPr="001B3806" w:rsidRDefault="00F654D4" w:rsidP="00071429">
            <w:pPr>
              <w:tabs>
                <w:tab w:val="left" w:pos="3336"/>
              </w:tabs>
              <w:rPr>
                <w:sz w:val="20"/>
                <w:szCs w:val="20"/>
              </w:rPr>
            </w:pPr>
            <w:r w:rsidRPr="001B3806">
              <w:rPr>
                <w:sz w:val="20"/>
                <w:szCs w:val="20"/>
              </w:rPr>
              <w:t xml:space="preserve">Расходы на официальную публикацию нормативно-правовых актов, проектов и иных информационных материалов в средствах массовой информации Киселевского сельского поселения в рамках подпрограммы «Обеспечение реализации муниципальной программы Киселевского сельского поселения «Муниципальная политика» муниципальной программы </w:t>
            </w:r>
            <w:r w:rsidRPr="001B3806">
              <w:rPr>
                <w:sz w:val="20"/>
                <w:szCs w:val="20"/>
              </w:rPr>
              <w:lastRenderedPageBreak/>
              <w:t>Киселевского сельского поселения «Муниципальная политика» (Иные закупки товаров, работ и услуг для обеспечения государственных (муниципальных) нужд)</w:t>
            </w:r>
          </w:p>
        </w:tc>
        <w:tc>
          <w:tcPr>
            <w:tcW w:w="567" w:type="dxa"/>
            <w:shd w:val="clear" w:color="auto" w:fill="auto"/>
            <w:hideMark/>
          </w:tcPr>
          <w:p w14:paraId="36CC1AA4" w14:textId="77777777" w:rsidR="00F654D4" w:rsidRPr="001B3806" w:rsidRDefault="00F654D4" w:rsidP="00071429">
            <w:pPr>
              <w:tabs>
                <w:tab w:val="left" w:pos="3336"/>
              </w:tabs>
              <w:rPr>
                <w:sz w:val="20"/>
                <w:szCs w:val="20"/>
              </w:rPr>
            </w:pPr>
            <w:r w:rsidRPr="001B3806">
              <w:rPr>
                <w:sz w:val="20"/>
                <w:szCs w:val="20"/>
              </w:rPr>
              <w:lastRenderedPageBreak/>
              <w:t>951</w:t>
            </w:r>
          </w:p>
        </w:tc>
        <w:tc>
          <w:tcPr>
            <w:tcW w:w="560" w:type="dxa"/>
            <w:shd w:val="clear" w:color="auto" w:fill="auto"/>
            <w:hideMark/>
          </w:tcPr>
          <w:p w14:paraId="4F26C917" w14:textId="77777777" w:rsidR="00F654D4" w:rsidRPr="001B3806" w:rsidRDefault="00F654D4" w:rsidP="00071429">
            <w:pPr>
              <w:tabs>
                <w:tab w:val="left" w:pos="3336"/>
              </w:tabs>
              <w:rPr>
                <w:sz w:val="20"/>
                <w:szCs w:val="20"/>
              </w:rPr>
            </w:pPr>
            <w:r w:rsidRPr="001B3806">
              <w:rPr>
                <w:sz w:val="20"/>
                <w:szCs w:val="20"/>
              </w:rPr>
              <w:t>01</w:t>
            </w:r>
          </w:p>
        </w:tc>
        <w:tc>
          <w:tcPr>
            <w:tcW w:w="472" w:type="dxa"/>
            <w:shd w:val="clear" w:color="auto" w:fill="auto"/>
            <w:hideMark/>
          </w:tcPr>
          <w:p w14:paraId="1DFD4416" w14:textId="77777777" w:rsidR="00F654D4" w:rsidRPr="001B3806" w:rsidRDefault="00F654D4" w:rsidP="00071429">
            <w:pPr>
              <w:tabs>
                <w:tab w:val="left" w:pos="3336"/>
              </w:tabs>
              <w:rPr>
                <w:sz w:val="20"/>
                <w:szCs w:val="20"/>
              </w:rPr>
            </w:pPr>
            <w:r w:rsidRPr="001B3806">
              <w:rPr>
                <w:sz w:val="20"/>
                <w:szCs w:val="20"/>
              </w:rPr>
              <w:t>13</w:t>
            </w:r>
          </w:p>
        </w:tc>
        <w:tc>
          <w:tcPr>
            <w:tcW w:w="1378" w:type="dxa"/>
            <w:shd w:val="clear" w:color="auto" w:fill="auto"/>
            <w:hideMark/>
          </w:tcPr>
          <w:p w14:paraId="1829B378" w14:textId="77777777" w:rsidR="00F654D4" w:rsidRPr="001B3806" w:rsidRDefault="00F654D4" w:rsidP="00071429">
            <w:pPr>
              <w:tabs>
                <w:tab w:val="left" w:pos="3336"/>
              </w:tabs>
              <w:rPr>
                <w:sz w:val="20"/>
                <w:szCs w:val="20"/>
              </w:rPr>
            </w:pPr>
            <w:r w:rsidRPr="001B3806">
              <w:rPr>
                <w:sz w:val="20"/>
                <w:szCs w:val="20"/>
              </w:rPr>
              <w:t>03 2 00 20160</w:t>
            </w:r>
          </w:p>
        </w:tc>
        <w:tc>
          <w:tcPr>
            <w:tcW w:w="567" w:type="dxa"/>
            <w:shd w:val="clear" w:color="auto" w:fill="auto"/>
            <w:hideMark/>
          </w:tcPr>
          <w:p w14:paraId="12D6D445" w14:textId="77777777" w:rsidR="00F654D4" w:rsidRPr="001B3806" w:rsidRDefault="00F654D4" w:rsidP="00071429">
            <w:pPr>
              <w:tabs>
                <w:tab w:val="left" w:pos="3336"/>
              </w:tabs>
              <w:rPr>
                <w:sz w:val="20"/>
                <w:szCs w:val="20"/>
              </w:rPr>
            </w:pPr>
            <w:r w:rsidRPr="001B3806">
              <w:rPr>
                <w:sz w:val="20"/>
                <w:szCs w:val="20"/>
              </w:rPr>
              <w:t>240</w:t>
            </w:r>
          </w:p>
        </w:tc>
        <w:tc>
          <w:tcPr>
            <w:tcW w:w="1134" w:type="dxa"/>
            <w:shd w:val="clear" w:color="auto" w:fill="auto"/>
            <w:noWrap/>
            <w:hideMark/>
          </w:tcPr>
          <w:p w14:paraId="569A0E17" w14:textId="77777777" w:rsidR="00F654D4" w:rsidRPr="001B3806" w:rsidRDefault="00E56EF8" w:rsidP="009E7020">
            <w:pPr>
              <w:tabs>
                <w:tab w:val="left" w:pos="3336"/>
              </w:tabs>
              <w:rPr>
                <w:sz w:val="20"/>
                <w:szCs w:val="20"/>
              </w:rPr>
            </w:pPr>
            <w:r w:rsidRPr="001B3806">
              <w:rPr>
                <w:sz w:val="20"/>
                <w:szCs w:val="20"/>
              </w:rPr>
              <w:t>15</w:t>
            </w:r>
            <w:r w:rsidR="00DD7613" w:rsidRPr="001B3806">
              <w:rPr>
                <w:sz w:val="20"/>
                <w:szCs w:val="20"/>
              </w:rPr>
              <w:t>0.0</w:t>
            </w:r>
          </w:p>
        </w:tc>
        <w:tc>
          <w:tcPr>
            <w:tcW w:w="992" w:type="dxa"/>
          </w:tcPr>
          <w:p w14:paraId="6F1B7CF1" w14:textId="77777777" w:rsidR="00F654D4" w:rsidRPr="001B3806" w:rsidRDefault="009E7020" w:rsidP="009E7020">
            <w:pPr>
              <w:tabs>
                <w:tab w:val="left" w:pos="3336"/>
              </w:tabs>
              <w:rPr>
                <w:sz w:val="20"/>
                <w:szCs w:val="20"/>
              </w:rPr>
            </w:pPr>
            <w:r w:rsidRPr="001B3806">
              <w:rPr>
                <w:sz w:val="20"/>
                <w:szCs w:val="20"/>
              </w:rPr>
              <w:t>1</w:t>
            </w:r>
            <w:r w:rsidR="00E56EF8" w:rsidRPr="001B3806">
              <w:rPr>
                <w:sz w:val="20"/>
                <w:szCs w:val="20"/>
              </w:rPr>
              <w:t>9</w:t>
            </w:r>
            <w:r w:rsidR="00F654D4" w:rsidRPr="001B3806">
              <w:rPr>
                <w:sz w:val="20"/>
                <w:szCs w:val="20"/>
              </w:rPr>
              <w:t>0.0</w:t>
            </w:r>
          </w:p>
        </w:tc>
        <w:tc>
          <w:tcPr>
            <w:tcW w:w="992" w:type="dxa"/>
          </w:tcPr>
          <w:p w14:paraId="0C951BAC" w14:textId="77777777" w:rsidR="00F654D4" w:rsidRPr="001B3806" w:rsidRDefault="00E56EF8" w:rsidP="009E7020">
            <w:pPr>
              <w:tabs>
                <w:tab w:val="left" w:pos="3336"/>
              </w:tabs>
              <w:rPr>
                <w:sz w:val="20"/>
                <w:szCs w:val="20"/>
              </w:rPr>
            </w:pPr>
            <w:r w:rsidRPr="001B3806">
              <w:rPr>
                <w:sz w:val="20"/>
                <w:szCs w:val="20"/>
              </w:rPr>
              <w:t>19</w:t>
            </w:r>
            <w:r w:rsidR="00F654D4" w:rsidRPr="001B3806">
              <w:rPr>
                <w:sz w:val="20"/>
                <w:szCs w:val="20"/>
              </w:rPr>
              <w:t>0.0</w:t>
            </w:r>
          </w:p>
        </w:tc>
      </w:tr>
      <w:tr w:rsidR="00F654D4" w:rsidRPr="001B3806" w14:paraId="768210CE" w14:textId="77777777" w:rsidTr="00F954F1">
        <w:trPr>
          <w:trHeight w:val="970"/>
        </w:trPr>
        <w:tc>
          <w:tcPr>
            <w:tcW w:w="3794" w:type="dxa"/>
            <w:shd w:val="clear" w:color="auto" w:fill="auto"/>
          </w:tcPr>
          <w:p w14:paraId="4711EED6" w14:textId="77777777" w:rsidR="00F654D4" w:rsidRPr="001B3806" w:rsidRDefault="00F654D4" w:rsidP="00FB64EB">
            <w:pPr>
              <w:rPr>
                <w:sz w:val="20"/>
                <w:szCs w:val="20"/>
              </w:rPr>
            </w:pPr>
            <w:r w:rsidRPr="001B3806">
              <w:rPr>
                <w:sz w:val="20"/>
                <w:szCs w:val="20"/>
              </w:rPr>
              <w:t>Расходы по оценке недвижимости, признание прав и регулирование отношений по муниципальной собственности по иным непрограммным расходам в рамках непрограммных расходов органа местного самоуправления Киселевского сельского поселения (Иные закупки товаров, работ и услуг для обеспечения государственных (муниципальных) нужд)</w:t>
            </w:r>
          </w:p>
        </w:tc>
        <w:tc>
          <w:tcPr>
            <w:tcW w:w="567" w:type="dxa"/>
            <w:shd w:val="clear" w:color="auto" w:fill="auto"/>
          </w:tcPr>
          <w:p w14:paraId="16045825" w14:textId="77777777" w:rsidR="00F654D4" w:rsidRPr="001B3806" w:rsidRDefault="00F654D4" w:rsidP="001A23B2">
            <w:pPr>
              <w:tabs>
                <w:tab w:val="left" w:pos="3336"/>
              </w:tabs>
              <w:rPr>
                <w:sz w:val="20"/>
                <w:szCs w:val="20"/>
              </w:rPr>
            </w:pPr>
            <w:r w:rsidRPr="001B3806">
              <w:rPr>
                <w:sz w:val="20"/>
                <w:szCs w:val="20"/>
              </w:rPr>
              <w:t>951</w:t>
            </w:r>
          </w:p>
        </w:tc>
        <w:tc>
          <w:tcPr>
            <w:tcW w:w="560" w:type="dxa"/>
            <w:shd w:val="clear" w:color="auto" w:fill="auto"/>
          </w:tcPr>
          <w:p w14:paraId="3FB63319" w14:textId="77777777" w:rsidR="00F654D4" w:rsidRPr="001B3806" w:rsidRDefault="00F654D4" w:rsidP="001A23B2">
            <w:pPr>
              <w:tabs>
                <w:tab w:val="left" w:pos="3336"/>
              </w:tabs>
              <w:rPr>
                <w:sz w:val="20"/>
                <w:szCs w:val="20"/>
              </w:rPr>
            </w:pPr>
            <w:r w:rsidRPr="001B3806">
              <w:rPr>
                <w:sz w:val="20"/>
                <w:szCs w:val="20"/>
              </w:rPr>
              <w:t>01</w:t>
            </w:r>
          </w:p>
        </w:tc>
        <w:tc>
          <w:tcPr>
            <w:tcW w:w="472" w:type="dxa"/>
            <w:shd w:val="clear" w:color="auto" w:fill="auto"/>
          </w:tcPr>
          <w:p w14:paraId="4BD30DA3" w14:textId="77777777" w:rsidR="00F654D4" w:rsidRPr="001B3806" w:rsidRDefault="00F654D4" w:rsidP="001A23B2">
            <w:pPr>
              <w:tabs>
                <w:tab w:val="left" w:pos="3336"/>
              </w:tabs>
              <w:rPr>
                <w:sz w:val="20"/>
                <w:szCs w:val="20"/>
              </w:rPr>
            </w:pPr>
            <w:r w:rsidRPr="001B3806">
              <w:rPr>
                <w:sz w:val="20"/>
                <w:szCs w:val="20"/>
              </w:rPr>
              <w:t>13</w:t>
            </w:r>
          </w:p>
        </w:tc>
        <w:tc>
          <w:tcPr>
            <w:tcW w:w="1378" w:type="dxa"/>
            <w:shd w:val="clear" w:color="auto" w:fill="auto"/>
          </w:tcPr>
          <w:p w14:paraId="7ABF11F5" w14:textId="77777777" w:rsidR="00F654D4" w:rsidRPr="001B3806" w:rsidRDefault="00F654D4" w:rsidP="00A856D9">
            <w:pPr>
              <w:rPr>
                <w:sz w:val="20"/>
                <w:szCs w:val="20"/>
              </w:rPr>
            </w:pPr>
            <w:r w:rsidRPr="001B3806">
              <w:rPr>
                <w:sz w:val="20"/>
                <w:szCs w:val="20"/>
              </w:rPr>
              <w:t>99 9 00 20420</w:t>
            </w:r>
          </w:p>
        </w:tc>
        <w:tc>
          <w:tcPr>
            <w:tcW w:w="567" w:type="dxa"/>
            <w:shd w:val="clear" w:color="auto" w:fill="auto"/>
          </w:tcPr>
          <w:p w14:paraId="0F20EBDA" w14:textId="77777777" w:rsidR="00F654D4" w:rsidRPr="001B3806" w:rsidRDefault="00F654D4" w:rsidP="001A23B2">
            <w:pPr>
              <w:rPr>
                <w:sz w:val="20"/>
                <w:szCs w:val="20"/>
              </w:rPr>
            </w:pPr>
            <w:r w:rsidRPr="001B3806">
              <w:rPr>
                <w:sz w:val="20"/>
                <w:szCs w:val="20"/>
              </w:rPr>
              <w:t>240</w:t>
            </w:r>
          </w:p>
        </w:tc>
        <w:tc>
          <w:tcPr>
            <w:tcW w:w="1134" w:type="dxa"/>
            <w:shd w:val="clear" w:color="auto" w:fill="auto"/>
            <w:noWrap/>
          </w:tcPr>
          <w:p w14:paraId="7D04C9CE" w14:textId="3E9C561A" w:rsidR="00F654D4" w:rsidRPr="001B3806" w:rsidRDefault="00F52225" w:rsidP="0057352E">
            <w:pPr>
              <w:rPr>
                <w:sz w:val="20"/>
                <w:szCs w:val="20"/>
              </w:rPr>
            </w:pPr>
            <w:r>
              <w:rPr>
                <w:sz w:val="20"/>
                <w:szCs w:val="20"/>
              </w:rPr>
              <w:t>2</w:t>
            </w:r>
            <w:r w:rsidR="00E56EF8" w:rsidRPr="001B3806">
              <w:rPr>
                <w:sz w:val="20"/>
                <w:szCs w:val="20"/>
              </w:rPr>
              <w:t>0</w:t>
            </w:r>
            <w:r w:rsidR="0057352E" w:rsidRPr="001B3806">
              <w:rPr>
                <w:sz w:val="20"/>
                <w:szCs w:val="20"/>
              </w:rPr>
              <w:t>0</w:t>
            </w:r>
            <w:r w:rsidR="003E6750">
              <w:rPr>
                <w:sz w:val="20"/>
                <w:szCs w:val="20"/>
              </w:rPr>
              <w:t>.</w:t>
            </w:r>
            <w:r w:rsidR="00F654D4" w:rsidRPr="001B3806">
              <w:rPr>
                <w:sz w:val="20"/>
                <w:szCs w:val="20"/>
              </w:rPr>
              <w:t>0</w:t>
            </w:r>
          </w:p>
        </w:tc>
        <w:tc>
          <w:tcPr>
            <w:tcW w:w="992" w:type="dxa"/>
          </w:tcPr>
          <w:p w14:paraId="3BBEEC35" w14:textId="77777777" w:rsidR="00F654D4" w:rsidRPr="001B3806" w:rsidRDefault="002D5ABF" w:rsidP="003E6750">
            <w:pPr>
              <w:rPr>
                <w:sz w:val="20"/>
                <w:szCs w:val="20"/>
              </w:rPr>
            </w:pPr>
            <w:r>
              <w:rPr>
                <w:sz w:val="20"/>
                <w:szCs w:val="20"/>
              </w:rPr>
              <w:t>200</w:t>
            </w:r>
            <w:r w:rsidR="003E6750">
              <w:rPr>
                <w:sz w:val="20"/>
                <w:szCs w:val="20"/>
              </w:rPr>
              <w:t>.</w:t>
            </w:r>
            <w:r>
              <w:rPr>
                <w:sz w:val="20"/>
                <w:szCs w:val="20"/>
              </w:rPr>
              <w:t>00</w:t>
            </w:r>
          </w:p>
        </w:tc>
        <w:tc>
          <w:tcPr>
            <w:tcW w:w="992" w:type="dxa"/>
          </w:tcPr>
          <w:p w14:paraId="26787736" w14:textId="77777777" w:rsidR="00F654D4" w:rsidRPr="001B3806" w:rsidRDefault="003E6750" w:rsidP="00E56EF8">
            <w:pPr>
              <w:rPr>
                <w:sz w:val="20"/>
                <w:szCs w:val="20"/>
              </w:rPr>
            </w:pPr>
            <w:r>
              <w:rPr>
                <w:sz w:val="20"/>
                <w:szCs w:val="20"/>
              </w:rPr>
              <w:t>200.</w:t>
            </w:r>
            <w:r w:rsidR="00E56EF8" w:rsidRPr="001B3806">
              <w:rPr>
                <w:sz w:val="20"/>
                <w:szCs w:val="20"/>
              </w:rPr>
              <w:t>00</w:t>
            </w:r>
          </w:p>
        </w:tc>
      </w:tr>
      <w:tr w:rsidR="00565698" w:rsidRPr="001B3806" w14:paraId="6E309D6E" w14:textId="77777777" w:rsidTr="00F954F1">
        <w:trPr>
          <w:trHeight w:val="1475"/>
        </w:trPr>
        <w:tc>
          <w:tcPr>
            <w:tcW w:w="3794" w:type="dxa"/>
            <w:shd w:val="clear" w:color="auto" w:fill="auto"/>
          </w:tcPr>
          <w:p w14:paraId="76CBA5E5" w14:textId="77777777" w:rsidR="00565698" w:rsidRPr="001B3806" w:rsidRDefault="00565698" w:rsidP="006D5E0A">
            <w:pPr>
              <w:tabs>
                <w:tab w:val="left" w:pos="3336"/>
              </w:tabs>
              <w:rPr>
                <w:sz w:val="20"/>
                <w:szCs w:val="20"/>
              </w:rPr>
            </w:pPr>
            <w:r w:rsidRPr="001B3806">
              <w:rPr>
                <w:sz w:val="20"/>
                <w:szCs w:val="20"/>
              </w:rPr>
              <w:t xml:space="preserve">Условно утверждаемые расходы по иным непрограммным расходам в рамках непрограммных расходов </w:t>
            </w:r>
            <w:proofErr w:type="gramStart"/>
            <w:r w:rsidRPr="001B3806">
              <w:rPr>
                <w:sz w:val="20"/>
                <w:szCs w:val="20"/>
              </w:rPr>
              <w:t>органа  местного</w:t>
            </w:r>
            <w:proofErr w:type="gramEnd"/>
            <w:r w:rsidRPr="001B3806">
              <w:rPr>
                <w:sz w:val="20"/>
                <w:szCs w:val="20"/>
              </w:rPr>
              <w:t xml:space="preserve"> самоуправления Киселевского сельского поселения(Специальные расходы)</w:t>
            </w:r>
          </w:p>
        </w:tc>
        <w:tc>
          <w:tcPr>
            <w:tcW w:w="567" w:type="dxa"/>
            <w:shd w:val="clear" w:color="auto" w:fill="auto"/>
          </w:tcPr>
          <w:p w14:paraId="7DA83427" w14:textId="77777777" w:rsidR="00565698" w:rsidRPr="001B3806" w:rsidRDefault="00565698" w:rsidP="00071429">
            <w:pPr>
              <w:tabs>
                <w:tab w:val="left" w:pos="3336"/>
              </w:tabs>
              <w:rPr>
                <w:sz w:val="20"/>
                <w:szCs w:val="20"/>
              </w:rPr>
            </w:pPr>
            <w:r w:rsidRPr="001B3806">
              <w:rPr>
                <w:sz w:val="20"/>
                <w:szCs w:val="20"/>
              </w:rPr>
              <w:t>951</w:t>
            </w:r>
          </w:p>
        </w:tc>
        <w:tc>
          <w:tcPr>
            <w:tcW w:w="560" w:type="dxa"/>
            <w:shd w:val="clear" w:color="auto" w:fill="auto"/>
          </w:tcPr>
          <w:p w14:paraId="38E5C703" w14:textId="77777777" w:rsidR="00565698" w:rsidRPr="001B3806" w:rsidRDefault="00565698" w:rsidP="00071429">
            <w:pPr>
              <w:tabs>
                <w:tab w:val="left" w:pos="3336"/>
              </w:tabs>
              <w:rPr>
                <w:sz w:val="20"/>
                <w:szCs w:val="20"/>
              </w:rPr>
            </w:pPr>
            <w:r w:rsidRPr="001B3806">
              <w:rPr>
                <w:sz w:val="20"/>
                <w:szCs w:val="20"/>
              </w:rPr>
              <w:t>01</w:t>
            </w:r>
          </w:p>
        </w:tc>
        <w:tc>
          <w:tcPr>
            <w:tcW w:w="472" w:type="dxa"/>
            <w:shd w:val="clear" w:color="auto" w:fill="auto"/>
          </w:tcPr>
          <w:p w14:paraId="621087E4" w14:textId="77777777" w:rsidR="00565698" w:rsidRPr="001B3806" w:rsidRDefault="00565698" w:rsidP="00071429">
            <w:pPr>
              <w:tabs>
                <w:tab w:val="left" w:pos="3336"/>
              </w:tabs>
              <w:rPr>
                <w:sz w:val="20"/>
                <w:szCs w:val="20"/>
              </w:rPr>
            </w:pPr>
            <w:r w:rsidRPr="001B3806">
              <w:rPr>
                <w:sz w:val="20"/>
                <w:szCs w:val="20"/>
              </w:rPr>
              <w:t>13</w:t>
            </w:r>
          </w:p>
        </w:tc>
        <w:tc>
          <w:tcPr>
            <w:tcW w:w="1378" w:type="dxa"/>
            <w:shd w:val="clear" w:color="auto" w:fill="auto"/>
          </w:tcPr>
          <w:p w14:paraId="2F3A32CF" w14:textId="77777777" w:rsidR="00565698" w:rsidRPr="001B3806" w:rsidRDefault="00565698" w:rsidP="00B33201">
            <w:pPr>
              <w:rPr>
                <w:sz w:val="20"/>
                <w:szCs w:val="20"/>
              </w:rPr>
            </w:pPr>
            <w:r w:rsidRPr="001B3806">
              <w:rPr>
                <w:sz w:val="20"/>
                <w:szCs w:val="20"/>
              </w:rPr>
              <w:t>99 9 00 90110</w:t>
            </w:r>
          </w:p>
        </w:tc>
        <w:tc>
          <w:tcPr>
            <w:tcW w:w="567" w:type="dxa"/>
            <w:shd w:val="clear" w:color="auto" w:fill="auto"/>
          </w:tcPr>
          <w:p w14:paraId="66BC0823" w14:textId="77777777" w:rsidR="00565698" w:rsidRPr="001B3806" w:rsidRDefault="00565698" w:rsidP="00996E01">
            <w:pPr>
              <w:rPr>
                <w:sz w:val="20"/>
                <w:szCs w:val="20"/>
              </w:rPr>
            </w:pPr>
            <w:r w:rsidRPr="001B3806">
              <w:rPr>
                <w:sz w:val="20"/>
                <w:szCs w:val="20"/>
              </w:rPr>
              <w:t>880</w:t>
            </w:r>
          </w:p>
        </w:tc>
        <w:tc>
          <w:tcPr>
            <w:tcW w:w="1134" w:type="dxa"/>
            <w:shd w:val="clear" w:color="auto" w:fill="auto"/>
            <w:noWrap/>
          </w:tcPr>
          <w:p w14:paraId="569117DB" w14:textId="77777777" w:rsidR="00565698" w:rsidRPr="001B3806" w:rsidRDefault="005977A0" w:rsidP="00E56EF8">
            <w:pPr>
              <w:rPr>
                <w:sz w:val="20"/>
                <w:szCs w:val="20"/>
              </w:rPr>
            </w:pPr>
            <w:r>
              <w:rPr>
                <w:sz w:val="20"/>
                <w:szCs w:val="20"/>
              </w:rPr>
              <w:t>-</w:t>
            </w:r>
          </w:p>
        </w:tc>
        <w:tc>
          <w:tcPr>
            <w:tcW w:w="992" w:type="dxa"/>
          </w:tcPr>
          <w:p w14:paraId="174D110A" w14:textId="77777777" w:rsidR="00565698" w:rsidRPr="001B3806" w:rsidRDefault="005977A0" w:rsidP="002D5ABF">
            <w:pPr>
              <w:rPr>
                <w:sz w:val="20"/>
                <w:szCs w:val="20"/>
              </w:rPr>
            </w:pPr>
            <w:r>
              <w:rPr>
                <w:sz w:val="20"/>
                <w:szCs w:val="20"/>
              </w:rPr>
              <w:t xml:space="preserve">  </w:t>
            </w:r>
            <w:r w:rsidR="00F55EDD">
              <w:rPr>
                <w:sz w:val="20"/>
                <w:szCs w:val="20"/>
              </w:rPr>
              <w:t>1</w:t>
            </w:r>
            <w:r w:rsidR="00F6509C">
              <w:rPr>
                <w:sz w:val="20"/>
                <w:szCs w:val="20"/>
              </w:rPr>
              <w:t> </w:t>
            </w:r>
            <w:r w:rsidR="00F55EDD">
              <w:rPr>
                <w:sz w:val="20"/>
                <w:szCs w:val="20"/>
              </w:rPr>
              <w:t>2</w:t>
            </w:r>
            <w:r w:rsidR="00F6509C">
              <w:rPr>
                <w:sz w:val="20"/>
                <w:szCs w:val="20"/>
              </w:rPr>
              <w:t>19.</w:t>
            </w:r>
            <w:r w:rsidR="002D5ABF">
              <w:rPr>
                <w:sz w:val="20"/>
                <w:szCs w:val="20"/>
              </w:rPr>
              <w:t>8</w:t>
            </w:r>
          </w:p>
        </w:tc>
        <w:tc>
          <w:tcPr>
            <w:tcW w:w="992" w:type="dxa"/>
          </w:tcPr>
          <w:p w14:paraId="0293765E" w14:textId="77777777" w:rsidR="00565698" w:rsidRPr="001B3806" w:rsidRDefault="005977A0" w:rsidP="00F55EDD">
            <w:pPr>
              <w:rPr>
                <w:sz w:val="20"/>
                <w:szCs w:val="20"/>
              </w:rPr>
            </w:pPr>
            <w:r>
              <w:rPr>
                <w:sz w:val="20"/>
                <w:szCs w:val="20"/>
              </w:rPr>
              <w:t xml:space="preserve"> </w:t>
            </w:r>
            <w:r w:rsidR="00F6509C">
              <w:rPr>
                <w:sz w:val="20"/>
                <w:szCs w:val="20"/>
              </w:rPr>
              <w:t>2552.</w:t>
            </w:r>
            <w:r w:rsidR="00F55EDD">
              <w:rPr>
                <w:sz w:val="20"/>
                <w:szCs w:val="20"/>
              </w:rPr>
              <w:t>8</w:t>
            </w:r>
          </w:p>
        </w:tc>
      </w:tr>
      <w:tr w:rsidR="00F52225" w:rsidRPr="001B3806" w14:paraId="24075674" w14:textId="77777777" w:rsidTr="00F954F1">
        <w:trPr>
          <w:trHeight w:val="1435"/>
        </w:trPr>
        <w:tc>
          <w:tcPr>
            <w:tcW w:w="3794" w:type="dxa"/>
            <w:shd w:val="clear" w:color="auto" w:fill="auto"/>
          </w:tcPr>
          <w:p w14:paraId="2EF4CB61" w14:textId="1D980D00" w:rsidR="00F52225" w:rsidRPr="001B3806" w:rsidRDefault="00F52225" w:rsidP="00F52225">
            <w:pPr>
              <w:widowControl w:val="0"/>
              <w:tabs>
                <w:tab w:val="left" w:pos="8360"/>
              </w:tabs>
              <w:autoSpaceDE w:val="0"/>
              <w:autoSpaceDN w:val="0"/>
              <w:adjustRightInd w:val="0"/>
              <w:rPr>
                <w:sz w:val="20"/>
                <w:szCs w:val="20"/>
              </w:rPr>
            </w:pPr>
            <w:r>
              <w:rPr>
                <w:sz w:val="20"/>
                <w:szCs w:val="20"/>
              </w:rPr>
              <w:t>Расходы на исполнение судебных актов по     искам к Киселевскому сельскому поселению о возмещении вреда, причиненного незаконными действиями (бездействием) муниципальных органов Киселевского сельского поселения либо должностных лиц, в рамках непрограммных расходов органов местного самоуправления Киселевского сельского поселения (</w:t>
            </w:r>
            <w:r w:rsidRPr="00A3786E">
              <w:rPr>
                <w:sz w:val="20"/>
                <w:szCs w:val="20"/>
              </w:rPr>
              <w:t>Иные закупки товаров, работ и услуг для обеспечения государственных (муниципальных) нужд)</w:t>
            </w:r>
          </w:p>
        </w:tc>
        <w:tc>
          <w:tcPr>
            <w:tcW w:w="567" w:type="dxa"/>
            <w:shd w:val="clear" w:color="auto" w:fill="auto"/>
          </w:tcPr>
          <w:p w14:paraId="002B10EC" w14:textId="1FB29D90" w:rsidR="00F52225" w:rsidRPr="001B3806" w:rsidRDefault="00F52225" w:rsidP="00F52225">
            <w:pPr>
              <w:tabs>
                <w:tab w:val="left" w:pos="3336"/>
              </w:tabs>
              <w:rPr>
                <w:sz w:val="20"/>
                <w:szCs w:val="20"/>
              </w:rPr>
            </w:pPr>
            <w:r>
              <w:rPr>
                <w:sz w:val="20"/>
                <w:szCs w:val="20"/>
              </w:rPr>
              <w:t>951</w:t>
            </w:r>
          </w:p>
        </w:tc>
        <w:tc>
          <w:tcPr>
            <w:tcW w:w="560" w:type="dxa"/>
            <w:shd w:val="clear" w:color="auto" w:fill="auto"/>
          </w:tcPr>
          <w:p w14:paraId="0F34E88E" w14:textId="5C4DFEFA" w:rsidR="00F52225" w:rsidRPr="001B3806" w:rsidRDefault="00F52225" w:rsidP="00F52225">
            <w:pPr>
              <w:tabs>
                <w:tab w:val="left" w:pos="3336"/>
              </w:tabs>
              <w:rPr>
                <w:sz w:val="20"/>
                <w:szCs w:val="20"/>
              </w:rPr>
            </w:pPr>
            <w:r>
              <w:rPr>
                <w:sz w:val="20"/>
                <w:szCs w:val="20"/>
              </w:rPr>
              <w:t>01</w:t>
            </w:r>
          </w:p>
        </w:tc>
        <w:tc>
          <w:tcPr>
            <w:tcW w:w="472" w:type="dxa"/>
            <w:shd w:val="clear" w:color="auto" w:fill="auto"/>
          </w:tcPr>
          <w:p w14:paraId="7BCA599D" w14:textId="373B9323" w:rsidR="00F52225" w:rsidRPr="001B3806" w:rsidRDefault="00F52225" w:rsidP="00F52225">
            <w:pPr>
              <w:tabs>
                <w:tab w:val="left" w:pos="3336"/>
              </w:tabs>
              <w:rPr>
                <w:sz w:val="20"/>
                <w:szCs w:val="20"/>
              </w:rPr>
            </w:pPr>
            <w:r>
              <w:rPr>
                <w:sz w:val="20"/>
                <w:szCs w:val="20"/>
              </w:rPr>
              <w:t>13</w:t>
            </w:r>
          </w:p>
        </w:tc>
        <w:tc>
          <w:tcPr>
            <w:tcW w:w="1378" w:type="dxa"/>
            <w:shd w:val="clear" w:color="auto" w:fill="auto"/>
          </w:tcPr>
          <w:p w14:paraId="1CDCD5ED" w14:textId="03888926" w:rsidR="00F52225" w:rsidRPr="001B3806" w:rsidRDefault="00F52225" w:rsidP="00F52225">
            <w:pPr>
              <w:widowControl w:val="0"/>
              <w:tabs>
                <w:tab w:val="left" w:pos="8360"/>
              </w:tabs>
              <w:autoSpaceDE w:val="0"/>
              <w:autoSpaceDN w:val="0"/>
              <w:adjustRightInd w:val="0"/>
              <w:rPr>
                <w:sz w:val="20"/>
                <w:szCs w:val="20"/>
              </w:rPr>
            </w:pPr>
            <w:r>
              <w:rPr>
                <w:sz w:val="20"/>
                <w:szCs w:val="20"/>
              </w:rPr>
              <w:t>99 9 00 90120</w:t>
            </w:r>
          </w:p>
        </w:tc>
        <w:tc>
          <w:tcPr>
            <w:tcW w:w="567" w:type="dxa"/>
            <w:shd w:val="clear" w:color="auto" w:fill="auto"/>
          </w:tcPr>
          <w:p w14:paraId="5F07B4BF" w14:textId="28022BB5" w:rsidR="00F52225" w:rsidRPr="001B3806" w:rsidRDefault="00F52225" w:rsidP="00F52225">
            <w:pPr>
              <w:widowControl w:val="0"/>
              <w:tabs>
                <w:tab w:val="left" w:pos="8360"/>
              </w:tabs>
              <w:autoSpaceDE w:val="0"/>
              <w:autoSpaceDN w:val="0"/>
              <w:adjustRightInd w:val="0"/>
              <w:rPr>
                <w:sz w:val="20"/>
                <w:szCs w:val="20"/>
              </w:rPr>
            </w:pPr>
            <w:r>
              <w:rPr>
                <w:sz w:val="20"/>
                <w:szCs w:val="20"/>
              </w:rPr>
              <w:t>240</w:t>
            </w:r>
          </w:p>
        </w:tc>
        <w:tc>
          <w:tcPr>
            <w:tcW w:w="1134" w:type="dxa"/>
            <w:shd w:val="clear" w:color="auto" w:fill="auto"/>
            <w:noWrap/>
          </w:tcPr>
          <w:p w14:paraId="45ADE073" w14:textId="12EEC1BE" w:rsidR="00F52225" w:rsidRDefault="004C097E" w:rsidP="00F52225">
            <w:pPr>
              <w:widowControl w:val="0"/>
              <w:tabs>
                <w:tab w:val="left" w:pos="8360"/>
              </w:tabs>
              <w:autoSpaceDE w:val="0"/>
              <w:autoSpaceDN w:val="0"/>
              <w:adjustRightInd w:val="0"/>
              <w:rPr>
                <w:sz w:val="20"/>
                <w:szCs w:val="20"/>
              </w:rPr>
            </w:pPr>
            <w:r>
              <w:rPr>
                <w:sz w:val="20"/>
                <w:szCs w:val="20"/>
              </w:rPr>
              <w:t>0</w:t>
            </w:r>
          </w:p>
        </w:tc>
        <w:tc>
          <w:tcPr>
            <w:tcW w:w="992" w:type="dxa"/>
          </w:tcPr>
          <w:p w14:paraId="3A88662F" w14:textId="65C9E390" w:rsidR="00F52225" w:rsidRPr="001B3806" w:rsidRDefault="00F52225" w:rsidP="00F52225">
            <w:pPr>
              <w:widowControl w:val="0"/>
              <w:tabs>
                <w:tab w:val="left" w:pos="8360"/>
              </w:tabs>
              <w:autoSpaceDE w:val="0"/>
              <w:autoSpaceDN w:val="0"/>
              <w:adjustRightInd w:val="0"/>
              <w:rPr>
                <w:sz w:val="20"/>
                <w:szCs w:val="20"/>
              </w:rPr>
            </w:pPr>
            <w:r>
              <w:rPr>
                <w:sz w:val="20"/>
                <w:szCs w:val="20"/>
              </w:rPr>
              <w:t>0</w:t>
            </w:r>
          </w:p>
        </w:tc>
        <w:tc>
          <w:tcPr>
            <w:tcW w:w="992" w:type="dxa"/>
          </w:tcPr>
          <w:p w14:paraId="1DC4DAB7" w14:textId="0D2C0560" w:rsidR="00F52225" w:rsidRPr="001B3806" w:rsidRDefault="00F52225" w:rsidP="00F52225">
            <w:pPr>
              <w:widowControl w:val="0"/>
              <w:tabs>
                <w:tab w:val="left" w:pos="8360"/>
              </w:tabs>
              <w:autoSpaceDE w:val="0"/>
              <w:autoSpaceDN w:val="0"/>
              <w:adjustRightInd w:val="0"/>
              <w:rPr>
                <w:sz w:val="20"/>
                <w:szCs w:val="20"/>
              </w:rPr>
            </w:pPr>
            <w:r>
              <w:rPr>
                <w:sz w:val="20"/>
                <w:szCs w:val="20"/>
              </w:rPr>
              <w:t>0</w:t>
            </w:r>
          </w:p>
        </w:tc>
      </w:tr>
      <w:tr w:rsidR="00F52225" w:rsidRPr="001B3806" w14:paraId="48364A36" w14:textId="77777777" w:rsidTr="00F954F1">
        <w:trPr>
          <w:trHeight w:val="1435"/>
        </w:trPr>
        <w:tc>
          <w:tcPr>
            <w:tcW w:w="3794" w:type="dxa"/>
            <w:shd w:val="clear" w:color="auto" w:fill="auto"/>
          </w:tcPr>
          <w:p w14:paraId="163CA3E6" w14:textId="6D3767FA" w:rsidR="00F52225" w:rsidRPr="001B3806" w:rsidRDefault="00F52225" w:rsidP="00F52225">
            <w:pPr>
              <w:widowControl w:val="0"/>
              <w:tabs>
                <w:tab w:val="left" w:pos="8360"/>
              </w:tabs>
              <w:autoSpaceDE w:val="0"/>
              <w:autoSpaceDN w:val="0"/>
              <w:adjustRightInd w:val="0"/>
              <w:rPr>
                <w:sz w:val="20"/>
                <w:szCs w:val="20"/>
              </w:rPr>
            </w:pPr>
            <w:r>
              <w:rPr>
                <w:sz w:val="20"/>
                <w:szCs w:val="20"/>
              </w:rPr>
              <w:t xml:space="preserve">Расходы на исполнение судебных актов по     искам к Киселевскому сельскому поселению о возмещении вреда, причиненного незаконными действиями (бездействием) муниципальных органов Киселевского сельского поселения либо должностных лиц, в рамках непрограммных расходов органов местного самоуправления Киселевского сельского поселения </w:t>
            </w:r>
            <w:proofErr w:type="gramStart"/>
            <w:r>
              <w:rPr>
                <w:sz w:val="20"/>
                <w:szCs w:val="20"/>
              </w:rPr>
              <w:t>( Исполнение</w:t>
            </w:r>
            <w:proofErr w:type="gramEnd"/>
            <w:r>
              <w:rPr>
                <w:sz w:val="20"/>
                <w:szCs w:val="20"/>
              </w:rPr>
              <w:t xml:space="preserve"> судебных актов Российской Федерации и мировых соглашений по возмещению причиненного вреда)</w:t>
            </w:r>
          </w:p>
        </w:tc>
        <w:tc>
          <w:tcPr>
            <w:tcW w:w="567" w:type="dxa"/>
            <w:shd w:val="clear" w:color="auto" w:fill="auto"/>
          </w:tcPr>
          <w:p w14:paraId="2F687151" w14:textId="7C8218CA" w:rsidR="00F52225" w:rsidRPr="001B3806" w:rsidRDefault="00F52225" w:rsidP="00F52225">
            <w:pPr>
              <w:tabs>
                <w:tab w:val="left" w:pos="3336"/>
              </w:tabs>
              <w:rPr>
                <w:sz w:val="20"/>
                <w:szCs w:val="20"/>
              </w:rPr>
            </w:pPr>
            <w:r>
              <w:rPr>
                <w:sz w:val="20"/>
                <w:szCs w:val="20"/>
              </w:rPr>
              <w:t>951</w:t>
            </w:r>
          </w:p>
        </w:tc>
        <w:tc>
          <w:tcPr>
            <w:tcW w:w="560" w:type="dxa"/>
            <w:shd w:val="clear" w:color="auto" w:fill="auto"/>
          </w:tcPr>
          <w:p w14:paraId="54D00432" w14:textId="76537B5E" w:rsidR="00F52225" w:rsidRPr="001B3806" w:rsidRDefault="00F52225" w:rsidP="00F52225">
            <w:pPr>
              <w:tabs>
                <w:tab w:val="left" w:pos="3336"/>
              </w:tabs>
              <w:rPr>
                <w:sz w:val="20"/>
                <w:szCs w:val="20"/>
              </w:rPr>
            </w:pPr>
            <w:r>
              <w:rPr>
                <w:sz w:val="20"/>
                <w:szCs w:val="20"/>
              </w:rPr>
              <w:t>01</w:t>
            </w:r>
          </w:p>
        </w:tc>
        <w:tc>
          <w:tcPr>
            <w:tcW w:w="472" w:type="dxa"/>
            <w:shd w:val="clear" w:color="auto" w:fill="auto"/>
          </w:tcPr>
          <w:p w14:paraId="4B3DCEDA" w14:textId="7BB0C353" w:rsidR="00F52225" w:rsidRPr="001B3806" w:rsidRDefault="00F52225" w:rsidP="00F52225">
            <w:pPr>
              <w:tabs>
                <w:tab w:val="left" w:pos="3336"/>
              </w:tabs>
              <w:rPr>
                <w:sz w:val="20"/>
                <w:szCs w:val="20"/>
              </w:rPr>
            </w:pPr>
            <w:r>
              <w:rPr>
                <w:sz w:val="20"/>
                <w:szCs w:val="20"/>
              </w:rPr>
              <w:t>13</w:t>
            </w:r>
          </w:p>
        </w:tc>
        <w:tc>
          <w:tcPr>
            <w:tcW w:w="1378" w:type="dxa"/>
            <w:shd w:val="clear" w:color="auto" w:fill="auto"/>
          </w:tcPr>
          <w:p w14:paraId="1D354F20" w14:textId="474242DC" w:rsidR="00F52225" w:rsidRPr="001B3806" w:rsidRDefault="00F52225" w:rsidP="00F52225">
            <w:pPr>
              <w:widowControl w:val="0"/>
              <w:tabs>
                <w:tab w:val="left" w:pos="8360"/>
              </w:tabs>
              <w:autoSpaceDE w:val="0"/>
              <w:autoSpaceDN w:val="0"/>
              <w:adjustRightInd w:val="0"/>
              <w:rPr>
                <w:sz w:val="20"/>
                <w:szCs w:val="20"/>
              </w:rPr>
            </w:pPr>
            <w:r>
              <w:rPr>
                <w:sz w:val="20"/>
                <w:szCs w:val="20"/>
              </w:rPr>
              <w:t>99 9 00 90120</w:t>
            </w:r>
          </w:p>
        </w:tc>
        <w:tc>
          <w:tcPr>
            <w:tcW w:w="567" w:type="dxa"/>
            <w:shd w:val="clear" w:color="auto" w:fill="auto"/>
          </w:tcPr>
          <w:p w14:paraId="21292E82" w14:textId="1E040BEC" w:rsidR="00F52225" w:rsidRPr="001B3806" w:rsidRDefault="00F52225" w:rsidP="00F52225">
            <w:pPr>
              <w:widowControl w:val="0"/>
              <w:tabs>
                <w:tab w:val="left" w:pos="8360"/>
              </w:tabs>
              <w:autoSpaceDE w:val="0"/>
              <w:autoSpaceDN w:val="0"/>
              <w:adjustRightInd w:val="0"/>
              <w:rPr>
                <w:sz w:val="20"/>
                <w:szCs w:val="20"/>
              </w:rPr>
            </w:pPr>
            <w:r>
              <w:rPr>
                <w:sz w:val="20"/>
                <w:szCs w:val="20"/>
              </w:rPr>
              <w:t>83</w:t>
            </w:r>
            <w:r w:rsidR="00A3484A">
              <w:rPr>
                <w:sz w:val="20"/>
                <w:szCs w:val="20"/>
              </w:rPr>
              <w:t>0</w:t>
            </w:r>
          </w:p>
        </w:tc>
        <w:tc>
          <w:tcPr>
            <w:tcW w:w="1134" w:type="dxa"/>
            <w:shd w:val="clear" w:color="auto" w:fill="auto"/>
            <w:noWrap/>
          </w:tcPr>
          <w:p w14:paraId="43E9E753" w14:textId="50B94A4A" w:rsidR="00F52225" w:rsidRDefault="004C097E" w:rsidP="00F52225">
            <w:pPr>
              <w:widowControl w:val="0"/>
              <w:tabs>
                <w:tab w:val="left" w:pos="8360"/>
              </w:tabs>
              <w:autoSpaceDE w:val="0"/>
              <w:autoSpaceDN w:val="0"/>
              <w:adjustRightInd w:val="0"/>
              <w:rPr>
                <w:sz w:val="20"/>
                <w:szCs w:val="20"/>
              </w:rPr>
            </w:pPr>
            <w:r>
              <w:rPr>
                <w:sz w:val="20"/>
                <w:szCs w:val="20"/>
              </w:rPr>
              <w:t>0</w:t>
            </w:r>
          </w:p>
        </w:tc>
        <w:tc>
          <w:tcPr>
            <w:tcW w:w="992" w:type="dxa"/>
          </w:tcPr>
          <w:p w14:paraId="7F5C3A88" w14:textId="0357469D" w:rsidR="00F52225" w:rsidRPr="001B3806" w:rsidRDefault="00F52225" w:rsidP="00F52225">
            <w:pPr>
              <w:widowControl w:val="0"/>
              <w:tabs>
                <w:tab w:val="left" w:pos="8360"/>
              </w:tabs>
              <w:autoSpaceDE w:val="0"/>
              <w:autoSpaceDN w:val="0"/>
              <w:adjustRightInd w:val="0"/>
              <w:rPr>
                <w:sz w:val="20"/>
                <w:szCs w:val="20"/>
              </w:rPr>
            </w:pPr>
            <w:r>
              <w:rPr>
                <w:sz w:val="20"/>
                <w:szCs w:val="20"/>
              </w:rPr>
              <w:t>0</w:t>
            </w:r>
          </w:p>
        </w:tc>
        <w:tc>
          <w:tcPr>
            <w:tcW w:w="992" w:type="dxa"/>
          </w:tcPr>
          <w:p w14:paraId="103E7C61" w14:textId="6BEDD69D" w:rsidR="00F52225" w:rsidRPr="001B3806" w:rsidRDefault="00F52225" w:rsidP="00F52225">
            <w:pPr>
              <w:widowControl w:val="0"/>
              <w:tabs>
                <w:tab w:val="left" w:pos="8360"/>
              </w:tabs>
              <w:autoSpaceDE w:val="0"/>
              <w:autoSpaceDN w:val="0"/>
              <w:adjustRightInd w:val="0"/>
              <w:rPr>
                <w:sz w:val="20"/>
                <w:szCs w:val="20"/>
              </w:rPr>
            </w:pPr>
            <w:r>
              <w:rPr>
                <w:sz w:val="20"/>
                <w:szCs w:val="20"/>
              </w:rPr>
              <w:t>0</w:t>
            </w:r>
          </w:p>
        </w:tc>
      </w:tr>
      <w:tr w:rsidR="00F52225" w:rsidRPr="001B3806" w14:paraId="69986AC3" w14:textId="77777777" w:rsidTr="00F954F1">
        <w:trPr>
          <w:trHeight w:val="1435"/>
        </w:trPr>
        <w:tc>
          <w:tcPr>
            <w:tcW w:w="3794" w:type="dxa"/>
            <w:shd w:val="clear" w:color="auto" w:fill="auto"/>
          </w:tcPr>
          <w:p w14:paraId="5A148863" w14:textId="77777777" w:rsidR="00F52225" w:rsidRPr="001B3806" w:rsidRDefault="00F52225" w:rsidP="00F52225">
            <w:pPr>
              <w:widowControl w:val="0"/>
              <w:tabs>
                <w:tab w:val="left" w:pos="8360"/>
              </w:tabs>
              <w:autoSpaceDE w:val="0"/>
              <w:autoSpaceDN w:val="0"/>
              <w:adjustRightInd w:val="0"/>
              <w:rPr>
                <w:sz w:val="20"/>
                <w:szCs w:val="20"/>
              </w:rPr>
            </w:pPr>
            <w:r w:rsidRPr="001B3806">
              <w:rPr>
                <w:sz w:val="20"/>
                <w:szCs w:val="20"/>
              </w:rPr>
              <w:t xml:space="preserve">Реализация направления расходов по иным непрограммным расходам в рамках непрограммных расходов </w:t>
            </w:r>
            <w:proofErr w:type="gramStart"/>
            <w:r w:rsidRPr="001B3806">
              <w:rPr>
                <w:sz w:val="20"/>
                <w:szCs w:val="20"/>
              </w:rPr>
              <w:t>органа  местного</w:t>
            </w:r>
            <w:proofErr w:type="gramEnd"/>
            <w:r w:rsidRPr="001B3806">
              <w:rPr>
                <w:sz w:val="20"/>
                <w:szCs w:val="20"/>
              </w:rPr>
              <w:t xml:space="preserve"> самоуправления Киселевского сельского поселения(Уплата налогов, сборов и иных платежей)</w:t>
            </w:r>
          </w:p>
        </w:tc>
        <w:tc>
          <w:tcPr>
            <w:tcW w:w="567" w:type="dxa"/>
            <w:shd w:val="clear" w:color="auto" w:fill="auto"/>
          </w:tcPr>
          <w:p w14:paraId="60C11F72" w14:textId="77777777" w:rsidR="00F52225" w:rsidRPr="001B3806" w:rsidRDefault="00F52225" w:rsidP="00F52225">
            <w:pPr>
              <w:tabs>
                <w:tab w:val="left" w:pos="3336"/>
              </w:tabs>
              <w:rPr>
                <w:sz w:val="20"/>
                <w:szCs w:val="20"/>
              </w:rPr>
            </w:pPr>
            <w:r w:rsidRPr="001B3806">
              <w:rPr>
                <w:sz w:val="20"/>
                <w:szCs w:val="20"/>
              </w:rPr>
              <w:t>951</w:t>
            </w:r>
          </w:p>
        </w:tc>
        <w:tc>
          <w:tcPr>
            <w:tcW w:w="560" w:type="dxa"/>
            <w:shd w:val="clear" w:color="auto" w:fill="auto"/>
          </w:tcPr>
          <w:p w14:paraId="6BE03E50" w14:textId="77777777" w:rsidR="00F52225" w:rsidRPr="001B3806" w:rsidRDefault="00F52225" w:rsidP="00F52225">
            <w:pPr>
              <w:tabs>
                <w:tab w:val="left" w:pos="3336"/>
              </w:tabs>
              <w:rPr>
                <w:sz w:val="20"/>
                <w:szCs w:val="20"/>
              </w:rPr>
            </w:pPr>
            <w:r w:rsidRPr="001B3806">
              <w:rPr>
                <w:sz w:val="20"/>
                <w:szCs w:val="20"/>
              </w:rPr>
              <w:t>01</w:t>
            </w:r>
          </w:p>
        </w:tc>
        <w:tc>
          <w:tcPr>
            <w:tcW w:w="472" w:type="dxa"/>
            <w:shd w:val="clear" w:color="auto" w:fill="auto"/>
          </w:tcPr>
          <w:p w14:paraId="14C38477" w14:textId="77777777" w:rsidR="00F52225" w:rsidRPr="001B3806" w:rsidRDefault="00F52225" w:rsidP="00F52225">
            <w:pPr>
              <w:tabs>
                <w:tab w:val="left" w:pos="3336"/>
              </w:tabs>
              <w:rPr>
                <w:sz w:val="20"/>
                <w:szCs w:val="20"/>
              </w:rPr>
            </w:pPr>
            <w:r w:rsidRPr="001B3806">
              <w:rPr>
                <w:sz w:val="20"/>
                <w:szCs w:val="20"/>
              </w:rPr>
              <w:t>13</w:t>
            </w:r>
          </w:p>
        </w:tc>
        <w:tc>
          <w:tcPr>
            <w:tcW w:w="1378" w:type="dxa"/>
            <w:shd w:val="clear" w:color="auto" w:fill="auto"/>
          </w:tcPr>
          <w:p w14:paraId="2BBD9762" w14:textId="77777777" w:rsidR="00F52225" w:rsidRPr="001B3806" w:rsidRDefault="00F52225" w:rsidP="00F52225">
            <w:pPr>
              <w:widowControl w:val="0"/>
              <w:tabs>
                <w:tab w:val="left" w:pos="8360"/>
              </w:tabs>
              <w:autoSpaceDE w:val="0"/>
              <w:autoSpaceDN w:val="0"/>
              <w:adjustRightInd w:val="0"/>
              <w:rPr>
                <w:sz w:val="20"/>
                <w:szCs w:val="20"/>
              </w:rPr>
            </w:pPr>
            <w:r w:rsidRPr="001B3806">
              <w:rPr>
                <w:sz w:val="20"/>
                <w:szCs w:val="20"/>
              </w:rPr>
              <w:t>99 9 00 99990</w:t>
            </w:r>
          </w:p>
        </w:tc>
        <w:tc>
          <w:tcPr>
            <w:tcW w:w="567" w:type="dxa"/>
            <w:shd w:val="clear" w:color="auto" w:fill="auto"/>
          </w:tcPr>
          <w:p w14:paraId="23654F63" w14:textId="77777777" w:rsidR="00F52225" w:rsidRPr="001B3806" w:rsidRDefault="00F52225" w:rsidP="00F52225">
            <w:pPr>
              <w:widowControl w:val="0"/>
              <w:tabs>
                <w:tab w:val="left" w:pos="8360"/>
              </w:tabs>
              <w:autoSpaceDE w:val="0"/>
              <w:autoSpaceDN w:val="0"/>
              <w:adjustRightInd w:val="0"/>
              <w:rPr>
                <w:sz w:val="20"/>
                <w:szCs w:val="20"/>
              </w:rPr>
            </w:pPr>
            <w:r w:rsidRPr="001B3806">
              <w:rPr>
                <w:sz w:val="20"/>
                <w:szCs w:val="20"/>
              </w:rPr>
              <w:t>850</w:t>
            </w:r>
          </w:p>
        </w:tc>
        <w:tc>
          <w:tcPr>
            <w:tcW w:w="1134" w:type="dxa"/>
            <w:shd w:val="clear" w:color="auto" w:fill="auto"/>
            <w:noWrap/>
          </w:tcPr>
          <w:p w14:paraId="00A35911" w14:textId="2A0FBB7D" w:rsidR="00F52225" w:rsidRPr="001B3806" w:rsidRDefault="004C097E" w:rsidP="00F52225">
            <w:pPr>
              <w:widowControl w:val="0"/>
              <w:tabs>
                <w:tab w:val="left" w:pos="8360"/>
              </w:tabs>
              <w:autoSpaceDE w:val="0"/>
              <w:autoSpaceDN w:val="0"/>
              <w:adjustRightInd w:val="0"/>
              <w:rPr>
                <w:sz w:val="20"/>
                <w:szCs w:val="20"/>
              </w:rPr>
            </w:pPr>
            <w:r>
              <w:rPr>
                <w:sz w:val="20"/>
                <w:szCs w:val="20"/>
              </w:rPr>
              <w:t>710.0</w:t>
            </w:r>
          </w:p>
        </w:tc>
        <w:tc>
          <w:tcPr>
            <w:tcW w:w="992" w:type="dxa"/>
          </w:tcPr>
          <w:p w14:paraId="159C9B53" w14:textId="77777777" w:rsidR="00F52225" w:rsidRPr="001B3806" w:rsidRDefault="00F52225" w:rsidP="00F52225">
            <w:pPr>
              <w:widowControl w:val="0"/>
              <w:tabs>
                <w:tab w:val="left" w:pos="8360"/>
              </w:tabs>
              <w:autoSpaceDE w:val="0"/>
              <w:autoSpaceDN w:val="0"/>
              <w:adjustRightInd w:val="0"/>
              <w:rPr>
                <w:sz w:val="20"/>
                <w:szCs w:val="20"/>
              </w:rPr>
            </w:pPr>
            <w:r w:rsidRPr="001B3806">
              <w:rPr>
                <w:sz w:val="20"/>
                <w:szCs w:val="20"/>
              </w:rPr>
              <w:t>480.0</w:t>
            </w:r>
          </w:p>
        </w:tc>
        <w:tc>
          <w:tcPr>
            <w:tcW w:w="992" w:type="dxa"/>
          </w:tcPr>
          <w:p w14:paraId="33FF70D5" w14:textId="77777777" w:rsidR="00F52225" w:rsidRPr="001B3806" w:rsidRDefault="00F52225" w:rsidP="00F52225">
            <w:pPr>
              <w:widowControl w:val="0"/>
              <w:tabs>
                <w:tab w:val="left" w:pos="8360"/>
              </w:tabs>
              <w:autoSpaceDE w:val="0"/>
              <w:autoSpaceDN w:val="0"/>
              <w:adjustRightInd w:val="0"/>
              <w:rPr>
                <w:sz w:val="20"/>
                <w:szCs w:val="20"/>
              </w:rPr>
            </w:pPr>
            <w:r w:rsidRPr="001B3806">
              <w:rPr>
                <w:sz w:val="20"/>
                <w:szCs w:val="20"/>
              </w:rPr>
              <w:t>480.0</w:t>
            </w:r>
          </w:p>
        </w:tc>
      </w:tr>
      <w:tr w:rsidR="00F52225" w:rsidRPr="001B3806" w14:paraId="3462F96C" w14:textId="77777777" w:rsidTr="00F954F1">
        <w:trPr>
          <w:trHeight w:val="1435"/>
        </w:trPr>
        <w:tc>
          <w:tcPr>
            <w:tcW w:w="3794" w:type="dxa"/>
            <w:shd w:val="clear" w:color="auto" w:fill="auto"/>
            <w:hideMark/>
          </w:tcPr>
          <w:p w14:paraId="1744B90F" w14:textId="77777777" w:rsidR="00F52225" w:rsidRPr="001B3806" w:rsidRDefault="00F52225" w:rsidP="00F52225">
            <w:pPr>
              <w:tabs>
                <w:tab w:val="left" w:pos="3336"/>
              </w:tabs>
              <w:rPr>
                <w:sz w:val="20"/>
                <w:szCs w:val="20"/>
              </w:rPr>
            </w:pPr>
            <w:r w:rsidRPr="001B3806">
              <w:rPr>
                <w:sz w:val="20"/>
                <w:szCs w:val="20"/>
              </w:rPr>
              <w:t>Расходы на осуществление первичного воинского учета органами местного самоуправления поселений, муниципальных и городских округов  по иным непрограммным  расходам  в рамках непрограммных расходов органа местного самоуправления Киселевского сельского поселения (Расходы на выплаты персоналу государственных (муниципальных) органов)</w:t>
            </w:r>
          </w:p>
        </w:tc>
        <w:tc>
          <w:tcPr>
            <w:tcW w:w="567" w:type="dxa"/>
            <w:shd w:val="clear" w:color="auto" w:fill="auto"/>
            <w:hideMark/>
          </w:tcPr>
          <w:p w14:paraId="427C3A22" w14:textId="77777777" w:rsidR="00F52225" w:rsidRPr="001B3806" w:rsidRDefault="00F52225" w:rsidP="00F52225">
            <w:pPr>
              <w:tabs>
                <w:tab w:val="left" w:pos="3336"/>
              </w:tabs>
              <w:rPr>
                <w:sz w:val="20"/>
                <w:szCs w:val="20"/>
              </w:rPr>
            </w:pPr>
            <w:r w:rsidRPr="001B3806">
              <w:rPr>
                <w:sz w:val="20"/>
                <w:szCs w:val="20"/>
              </w:rPr>
              <w:t>951</w:t>
            </w:r>
          </w:p>
        </w:tc>
        <w:tc>
          <w:tcPr>
            <w:tcW w:w="560" w:type="dxa"/>
            <w:shd w:val="clear" w:color="auto" w:fill="auto"/>
            <w:hideMark/>
          </w:tcPr>
          <w:p w14:paraId="32CF0158" w14:textId="77777777" w:rsidR="00F52225" w:rsidRPr="001B3806" w:rsidRDefault="00F52225" w:rsidP="00F52225">
            <w:pPr>
              <w:tabs>
                <w:tab w:val="left" w:pos="3336"/>
              </w:tabs>
              <w:rPr>
                <w:sz w:val="20"/>
                <w:szCs w:val="20"/>
              </w:rPr>
            </w:pPr>
            <w:r w:rsidRPr="001B3806">
              <w:rPr>
                <w:sz w:val="20"/>
                <w:szCs w:val="20"/>
              </w:rPr>
              <w:t>02</w:t>
            </w:r>
          </w:p>
        </w:tc>
        <w:tc>
          <w:tcPr>
            <w:tcW w:w="472" w:type="dxa"/>
            <w:shd w:val="clear" w:color="auto" w:fill="auto"/>
            <w:hideMark/>
          </w:tcPr>
          <w:p w14:paraId="4A736263" w14:textId="77777777" w:rsidR="00F52225" w:rsidRPr="001B3806" w:rsidRDefault="00F52225" w:rsidP="00F52225">
            <w:pPr>
              <w:tabs>
                <w:tab w:val="left" w:pos="3336"/>
              </w:tabs>
              <w:rPr>
                <w:sz w:val="20"/>
                <w:szCs w:val="20"/>
              </w:rPr>
            </w:pPr>
            <w:r w:rsidRPr="001B3806">
              <w:rPr>
                <w:sz w:val="20"/>
                <w:szCs w:val="20"/>
              </w:rPr>
              <w:t>03</w:t>
            </w:r>
          </w:p>
        </w:tc>
        <w:tc>
          <w:tcPr>
            <w:tcW w:w="1378" w:type="dxa"/>
            <w:shd w:val="clear" w:color="auto" w:fill="auto"/>
            <w:hideMark/>
          </w:tcPr>
          <w:p w14:paraId="47924C80" w14:textId="77777777" w:rsidR="00F52225" w:rsidRPr="001B3806" w:rsidRDefault="00F52225" w:rsidP="00F52225">
            <w:pPr>
              <w:tabs>
                <w:tab w:val="left" w:pos="3336"/>
              </w:tabs>
              <w:rPr>
                <w:sz w:val="20"/>
                <w:szCs w:val="20"/>
              </w:rPr>
            </w:pPr>
            <w:r w:rsidRPr="001B3806">
              <w:rPr>
                <w:sz w:val="20"/>
                <w:szCs w:val="20"/>
              </w:rPr>
              <w:t>99 9 00 51180</w:t>
            </w:r>
          </w:p>
        </w:tc>
        <w:tc>
          <w:tcPr>
            <w:tcW w:w="567" w:type="dxa"/>
            <w:shd w:val="clear" w:color="auto" w:fill="auto"/>
            <w:hideMark/>
          </w:tcPr>
          <w:p w14:paraId="528DB0DA" w14:textId="77777777" w:rsidR="00F52225" w:rsidRPr="001B3806" w:rsidRDefault="00F52225" w:rsidP="00F52225">
            <w:pPr>
              <w:tabs>
                <w:tab w:val="left" w:pos="3336"/>
              </w:tabs>
              <w:rPr>
                <w:sz w:val="20"/>
                <w:szCs w:val="20"/>
              </w:rPr>
            </w:pPr>
            <w:r w:rsidRPr="001B3806">
              <w:rPr>
                <w:sz w:val="20"/>
                <w:szCs w:val="20"/>
              </w:rPr>
              <w:t>120</w:t>
            </w:r>
          </w:p>
        </w:tc>
        <w:tc>
          <w:tcPr>
            <w:tcW w:w="1134" w:type="dxa"/>
            <w:shd w:val="clear" w:color="auto" w:fill="auto"/>
            <w:noWrap/>
            <w:hideMark/>
          </w:tcPr>
          <w:p w14:paraId="20C679AF" w14:textId="295F743E" w:rsidR="00F52225" w:rsidRPr="001B3806" w:rsidRDefault="00F52225" w:rsidP="00F52225">
            <w:pPr>
              <w:tabs>
                <w:tab w:val="left" w:pos="3336"/>
              </w:tabs>
              <w:rPr>
                <w:sz w:val="20"/>
                <w:szCs w:val="20"/>
              </w:rPr>
            </w:pPr>
            <w:r>
              <w:rPr>
                <w:sz w:val="20"/>
                <w:szCs w:val="20"/>
              </w:rPr>
              <w:t>3</w:t>
            </w:r>
            <w:r w:rsidR="004C097E">
              <w:rPr>
                <w:sz w:val="20"/>
                <w:szCs w:val="20"/>
              </w:rPr>
              <w:t>61.6</w:t>
            </w:r>
          </w:p>
        </w:tc>
        <w:tc>
          <w:tcPr>
            <w:tcW w:w="992" w:type="dxa"/>
          </w:tcPr>
          <w:p w14:paraId="7936E3EC" w14:textId="77777777" w:rsidR="00F52225" w:rsidRPr="001B3806" w:rsidRDefault="00F52225" w:rsidP="00F52225">
            <w:pPr>
              <w:tabs>
                <w:tab w:val="left" w:pos="3336"/>
              </w:tabs>
              <w:rPr>
                <w:sz w:val="20"/>
                <w:szCs w:val="20"/>
              </w:rPr>
            </w:pPr>
            <w:r w:rsidRPr="001B3806">
              <w:rPr>
                <w:sz w:val="20"/>
                <w:szCs w:val="20"/>
              </w:rPr>
              <w:t>3</w:t>
            </w:r>
            <w:r>
              <w:rPr>
                <w:sz w:val="20"/>
                <w:szCs w:val="20"/>
              </w:rPr>
              <w:t>87.4</w:t>
            </w:r>
          </w:p>
        </w:tc>
        <w:tc>
          <w:tcPr>
            <w:tcW w:w="992" w:type="dxa"/>
          </w:tcPr>
          <w:p w14:paraId="49D2BB29" w14:textId="77777777" w:rsidR="00F52225" w:rsidRPr="001B3806" w:rsidRDefault="00F52225" w:rsidP="00F52225">
            <w:pPr>
              <w:tabs>
                <w:tab w:val="left" w:pos="3336"/>
              </w:tabs>
              <w:rPr>
                <w:sz w:val="20"/>
                <w:szCs w:val="20"/>
              </w:rPr>
            </w:pPr>
            <w:r>
              <w:rPr>
                <w:sz w:val="20"/>
                <w:szCs w:val="20"/>
              </w:rPr>
              <w:t>422.8</w:t>
            </w:r>
          </w:p>
        </w:tc>
      </w:tr>
      <w:tr w:rsidR="00F52225" w:rsidRPr="001B3806" w14:paraId="2E9EE6E3" w14:textId="77777777" w:rsidTr="00F954F1">
        <w:trPr>
          <w:trHeight w:val="1828"/>
        </w:trPr>
        <w:tc>
          <w:tcPr>
            <w:tcW w:w="3794" w:type="dxa"/>
            <w:shd w:val="clear" w:color="auto" w:fill="auto"/>
          </w:tcPr>
          <w:p w14:paraId="540782CB" w14:textId="77777777" w:rsidR="00F52225" w:rsidRPr="001B3806" w:rsidRDefault="00F52225" w:rsidP="00F52225">
            <w:pPr>
              <w:widowControl w:val="0"/>
              <w:tabs>
                <w:tab w:val="left" w:pos="8360"/>
              </w:tabs>
              <w:autoSpaceDE w:val="0"/>
              <w:autoSpaceDN w:val="0"/>
              <w:adjustRightInd w:val="0"/>
              <w:rPr>
                <w:sz w:val="20"/>
                <w:szCs w:val="20"/>
              </w:rPr>
            </w:pPr>
            <w:r w:rsidRPr="001B3806">
              <w:rPr>
                <w:sz w:val="20"/>
                <w:szCs w:val="20"/>
              </w:rPr>
              <w:lastRenderedPageBreak/>
              <w:t>Мероприятия по повышению уровня пожарной безопасности населения и территории в рамках подпрограммы «Пожарная безопасность» муниципальной программы Киселевского сельского поселения «Обеспечение пожарной безопасности и безопасности людей на водных объектах, профилактика терроризма и экстремизма на территории Киселевского сельского поселения» (Иные закупки товаров, работ и услуг для обеспечения государственных (муниципальных) нужд)</w:t>
            </w:r>
          </w:p>
        </w:tc>
        <w:tc>
          <w:tcPr>
            <w:tcW w:w="567" w:type="dxa"/>
            <w:shd w:val="clear" w:color="auto" w:fill="auto"/>
          </w:tcPr>
          <w:p w14:paraId="3F31886D" w14:textId="77777777" w:rsidR="00F52225" w:rsidRPr="001B3806" w:rsidRDefault="00F52225" w:rsidP="00F52225">
            <w:pPr>
              <w:tabs>
                <w:tab w:val="left" w:pos="3336"/>
              </w:tabs>
              <w:rPr>
                <w:sz w:val="20"/>
                <w:szCs w:val="20"/>
              </w:rPr>
            </w:pPr>
            <w:r w:rsidRPr="001B3806">
              <w:rPr>
                <w:sz w:val="20"/>
                <w:szCs w:val="20"/>
              </w:rPr>
              <w:t>951</w:t>
            </w:r>
          </w:p>
        </w:tc>
        <w:tc>
          <w:tcPr>
            <w:tcW w:w="560" w:type="dxa"/>
            <w:shd w:val="clear" w:color="auto" w:fill="auto"/>
          </w:tcPr>
          <w:p w14:paraId="6A4B9FE7" w14:textId="77777777" w:rsidR="00F52225" w:rsidRPr="001B3806" w:rsidRDefault="00F52225" w:rsidP="00F52225">
            <w:pPr>
              <w:tabs>
                <w:tab w:val="left" w:pos="3336"/>
              </w:tabs>
              <w:rPr>
                <w:sz w:val="20"/>
                <w:szCs w:val="20"/>
              </w:rPr>
            </w:pPr>
            <w:r w:rsidRPr="001B3806">
              <w:rPr>
                <w:sz w:val="20"/>
                <w:szCs w:val="20"/>
              </w:rPr>
              <w:t>03</w:t>
            </w:r>
          </w:p>
        </w:tc>
        <w:tc>
          <w:tcPr>
            <w:tcW w:w="472" w:type="dxa"/>
            <w:shd w:val="clear" w:color="auto" w:fill="auto"/>
          </w:tcPr>
          <w:p w14:paraId="724246BE" w14:textId="77777777" w:rsidR="00F52225" w:rsidRPr="001B3806" w:rsidRDefault="00F52225" w:rsidP="00F52225">
            <w:pPr>
              <w:tabs>
                <w:tab w:val="left" w:pos="3336"/>
              </w:tabs>
              <w:rPr>
                <w:sz w:val="20"/>
                <w:szCs w:val="20"/>
              </w:rPr>
            </w:pPr>
            <w:r w:rsidRPr="001B3806">
              <w:rPr>
                <w:sz w:val="20"/>
                <w:szCs w:val="20"/>
              </w:rPr>
              <w:t>10</w:t>
            </w:r>
          </w:p>
        </w:tc>
        <w:tc>
          <w:tcPr>
            <w:tcW w:w="1378" w:type="dxa"/>
            <w:shd w:val="clear" w:color="auto" w:fill="auto"/>
          </w:tcPr>
          <w:p w14:paraId="73A0E174" w14:textId="77777777" w:rsidR="00F52225" w:rsidRPr="001B3806" w:rsidRDefault="00F52225" w:rsidP="00F52225">
            <w:pPr>
              <w:rPr>
                <w:sz w:val="20"/>
                <w:szCs w:val="20"/>
              </w:rPr>
            </w:pPr>
            <w:r w:rsidRPr="001B3806">
              <w:rPr>
                <w:sz w:val="20"/>
                <w:szCs w:val="20"/>
              </w:rPr>
              <w:t>02 1 00 20090</w:t>
            </w:r>
          </w:p>
        </w:tc>
        <w:tc>
          <w:tcPr>
            <w:tcW w:w="567" w:type="dxa"/>
            <w:shd w:val="clear" w:color="auto" w:fill="auto"/>
          </w:tcPr>
          <w:p w14:paraId="7DF617D9" w14:textId="77777777" w:rsidR="00F52225" w:rsidRPr="001B3806" w:rsidRDefault="00F52225" w:rsidP="00F52225">
            <w:pPr>
              <w:rPr>
                <w:sz w:val="20"/>
                <w:szCs w:val="20"/>
              </w:rPr>
            </w:pPr>
            <w:r w:rsidRPr="001B3806">
              <w:rPr>
                <w:sz w:val="20"/>
                <w:szCs w:val="20"/>
              </w:rPr>
              <w:t>240</w:t>
            </w:r>
          </w:p>
        </w:tc>
        <w:tc>
          <w:tcPr>
            <w:tcW w:w="1134" w:type="dxa"/>
            <w:shd w:val="clear" w:color="auto" w:fill="auto"/>
            <w:noWrap/>
          </w:tcPr>
          <w:p w14:paraId="64FDD1A5" w14:textId="77777777" w:rsidR="00F52225" w:rsidRPr="001B3806" w:rsidRDefault="00F52225" w:rsidP="00F52225">
            <w:pPr>
              <w:rPr>
                <w:sz w:val="20"/>
                <w:szCs w:val="20"/>
              </w:rPr>
            </w:pPr>
            <w:r w:rsidRPr="001B3806">
              <w:rPr>
                <w:sz w:val="20"/>
                <w:szCs w:val="20"/>
              </w:rPr>
              <w:t>240.0</w:t>
            </w:r>
          </w:p>
        </w:tc>
        <w:tc>
          <w:tcPr>
            <w:tcW w:w="992" w:type="dxa"/>
          </w:tcPr>
          <w:p w14:paraId="7860A3D8" w14:textId="77777777" w:rsidR="00F52225" w:rsidRPr="001B3806" w:rsidRDefault="00F52225" w:rsidP="00F52225">
            <w:pPr>
              <w:rPr>
                <w:sz w:val="20"/>
                <w:szCs w:val="20"/>
              </w:rPr>
            </w:pPr>
            <w:r w:rsidRPr="001B3806">
              <w:rPr>
                <w:sz w:val="20"/>
                <w:szCs w:val="20"/>
              </w:rPr>
              <w:t>260.0</w:t>
            </w:r>
          </w:p>
        </w:tc>
        <w:tc>
          <w:tcPr>
            <w:tcW w:w="992" w:type="dxa"/>
          </w:tcPr>
          <w:p w14:paraId="2E7A8DCE" w14:textId="77777777" w:rsidR="00F52225" w:rsidRPr="001B3806" w:rsidRDefault="00F52225" w:rsidP="00F52225">
            <w:pPr>
              <w:rPr>
                <w:sz w:val="20"/>
                <w:szCs w:val="20"/>
              </w:rPr>
            </w:pPr>
            <w:r w:rsidRPr="001B3806">
              <w:rPr>
                <w:sz w:val="20"/>
                <w:szCs w:val="20"/>
              </w:rPr>
              <w:t>260.0</w:t>
            </w:r>
          </w:p>
        </w:tc>
      </w:tr>
      <w:tr w:rsidR="00F52225" w:rsidRPr="001B3806" w14:paraId="781190E8" w14:textId="77777777" w:rsidTr="00F954F1">
        <w:trPr>
          <w:trHeight w:val="469"/>
        </w:trPr>
        <w:tc>
          <w:tcPr>
            <w:tcW w:w="3794" w:type="dxa"/>
            <w:shd w:val="clear" w:color="auto" w:fill="auto"/>
            <w:hideMark/>
          </w:tcPr>
          <w:p w14:paraId="210C5E25" w14:textId="77777777" w:rsidR="00F52225" w:rsidRPr="001B3806" w:rsidRDefault="00F52225" w:rsidP="00F52225">
            <w:pPr>
              <w:widowControl w:val="0"/>
              <w:tabs>
                <w:tab w:val="left" w:pos="8360"/>
              </w:tabs>
              <w:autoSpaceDE w:val="0"/>
              <w:autoSpaceDN w:val="0"/>
              <w:adjustRightInd w:val="0"/>
              <w:rPr>
                <w:sz w:val="20"/>
                <w:szCs w:val="20"/>
              </w:rPr>
            </w:pPr>
            <w:r w:rsidRPr="001B3806">
              <w:rPr>
                <w:sz w:val="20"/>
                <w:szCs w:val="20"/>
              </w:rPr>
              <w:t>Мероприятия по предупреждению происшествий на водных объектах в рамках подпрограммы «Обеспечение безопасности на водных объектах» муниципальной программы Киселевского сельского поселения «Обеспечение пожарной безопасности и безопасности людей на водных объектах, Профилактика терроризма и экстремизма на территории Киселевского сельского поселения» (Иные закупки товаров, работ и услуг для обеспечения государственных (муниципальных) нужд)</w:t>
            </w:r>
          </w:p>
        </w:tc>
        <w:tc>
          <w:tcPr>
            <w:tcW w:w="567" w:type="dxa"/>
            <w:shd w:val="clear" w:color="auto" w:fill="auto"/>
            <w:hideMark/>
          </w:tcPr>
          <w:p w14:paraId="72847673" w14:textId="77777777" w:rsidR="00F52225" w:rsidRPr="001B3806" w:rsidRDefault="00F52225" w:rsidP="00F52225">
            <w:pPr>
              <w:tabs>
                <w:tab w:val="left" w:pos="3336"/>
              </w:tabs>
              <w:rPr>
                <w:sz w:val="20"/>
                <w:szCs w:val="20"/>
              </w:rPr>
            </w:pPr>
            <w:r w:rsidRPr="001B3806">
              <w:rPr>
                <w:sz w:val="20"/>
                <w:szCs w:val="20"/>
              </w:rPr>
              <w:t>951</w:t>
            </w:r>
          </w:p>
        </w:tc>
        <w:tc>
          <w:tcPr>
            <w:tcW w:w="560" w:type="dxa"/>
            <w:shd w:val="clear" w:color="auto" w:fill="auto"/>
            <w:hideMark/>
          </w:tcPr>
          <w:p w14:paraId="5EC0FEC7" w14:textId="77777777" w:rsidR="00F52225" w:rsidRPr="001B3806" w:rsidRDefault="00F52225" w:rsidP="00F52225">
            <w:pPr>
              <w:tabs>
                <w:tab w:val="left" w:pos="3336"/>
              </w:tabs>
              <w:rPr>
                <w:sz w:val="20"/>
                <w:szCs w:val="20"/>
              </w:rPr>
            </w:pPr>
            <w:r w:rsidRPr="001B3806">
              <w:rPr>
                <w:sz w:val="20"/>
                <w:szCs w:val="20"/>
              </w:rPr>
              <w:t>03</w:t>
            </w:r>
          </w:p>
        </w:tc>
        <w:tc>
          <w:tcPr>
            <w:tcW w:w="472" w:type="dxa"/>
            <w:shd w:val="clear" w:color="auto" w:fill="auto"/>
            <w:hideMark/>
          </w:tcPr>
          <w:p w14:paraId="2CFB12CD" w14:textId="77777777" w:rsidR="00F52225" w:rsidRPr="001B3806" w:rsidRDefault="00F52225" w:rsidP="00F52225">
            <w:pPr>
              <w:tabs>
                <w:tab w:val="left" w:pos="3336"/>
              </w:tabs>
              <w:rPr>
                <w:sz w:val="20"/>
                <w:szCs w:val="20"/>
              </w:rPr>
            </w:pPr>
            <w:r w:rsidRPr="001B3806">
              <w:rPr>
                <w:sz w:val="20"/>
                <w:szCs w:val="20"/>
              </w:rPr>
              <w:t>10</w:t>
            </w:r>
          </w:p>
        </w:tc>
        <w:tc>
          <w:tcPr>
            <w:tcW w:w="1378" w:type="dxa"/>
            <w:shd w:val="clear" w:color="auto" w:fill="auto"/>
            <w:hideMark/>
          </w:tcPr>
          <w:p w14:paraId="370D1BA3" w14:textId="77777777" w:rsidR="00F52225" w:rsidRPr="001B3806" w:rsidRDefault="00F52225" w:rsidP="00F52225">
            <w:pPr>
              <w:tabs>
                <w:tab w:val="left" w:pos="3336"/>
              </w:tabs>
              <w:rPr>
                <w:sz w:val="20"/>
                <w:szCs w:val="20"/>
              </w:rPr>
            </w:pPr>
            <w:r w:rsidRPr="001B3806">
              <w:rPr>
                <w:sz w:val="20"/>
                <w:szCs w:val="20"/>
              </w:rPr>
              <w:t>02 2 00 20130</w:t>
            </w:r>
          </w:p>
        </w:tc>
        <w:tc>
          <w:tcPr>
            <w:tcW w:w="567" w:type="dxa"/>
            <w:shd w:val="clear" w:color="auto" w:fill="auto"/>
            <w:hideMark/>
          </w:tcPr>
          <w:p w14:paraId="0CEA1BE7" w14:textId="77777777" w:rsidR="00F52225" w:rsidRPr="001B3806" w:rsidRDefault="00F52225" w:rsidP="00F52225">
            <w:pPr>
              <w:tabs>
                <w:tab w:val="left" w:pos="3336"/>
              </w:tabs>
              <w:rPr>
                <w:sz w:val="20"/>
                <w:szCs w:val="20"/>
              </w:rPr>
            </w:pPr>
            <w:r w:rsidRPr="001B3806">
              <w:rPr>
                <w:sz w:val="20"/>
                <w:szCs w:val="20"/>
              </w:rPr>
              <w:t>240</w:t>
            </w:r>
          </w:p>
        </w:tc>
        <w:tc>
          <w:tcPr>
            <w:tcW w:w="1134" w:type="dxa"/>
            <w:shd w:val="clear" w:color="auto" w:fill="auto"/>
            <w:noWrap/>
            <w:hideMark/>
          </w:tcPr>
          <w:p w14:paraId="0C3D1EAD" w14:textId="77777777" w:rsidR="00F52225" w:rsidRPr="001B3806" w:rsidRDefault="00F52225" w:rsidP="00F52225">
            <w:pPr>
              <w:tabs>
                <w:tab w:val="left" w:pos="3336"/>
              </w:tabs>
              <w:rPr>
                <w:sz w:val="20"/>
                <w:szCs w:val="20"/>
              </w:rPr>
            </w:pPr>
            <w:r w:rsidRPr="001B3806">
              <w:rPr>
                <w:sz w:val="20"/>
                <w:szCs w:val="20"/>
              </w:rPr>
              <w:t>20.0</w:t>
            </w:r>
          </w:p>
        </w:tc>
        <w:tc>
          <w:tcPr>
            <w:tcW w:w="992" w:type="dxa"/>
          </w:tcPr>
          <w:p w14:paraId="1FCE7757" w14:textId="77777777" w:rsidR="00F52225" w:rsidRPr="001B3806" w:rsidRDefault="00F52225" w:rsidP="00F52225">
            <w:pPr>
              <w:tabs>
                <w:tab w:val="left" w:pos="3336"/>
              </w:tabs>
              <w:rPr>
                <w:sz w:val="20"/>
                <w:szCs w:val="20"/>
              </w:rPr>
            </w:pPr>
            <w:r w:rsidRPr="001B3806">
              <w:rPr>
                <w:sz w:val="20"/>
                <w:szCs w:val="20"/>
              </w:rPr>
              <w:t>40.0</w:t>
            </w:r>
          </w:p>
        </w:tc>
        <w:tc>
          <w:tcPr>
            <w:tcW w:w="992" w:type="dxa"/>
          </w:tcPr>
          <w:p w14:paraId="4EC509B0" w14:textId="77777777" w:rsidR="00F52225" w:rsidRPr="001B3806" w:rsidRDefault="00F52225" w:rsidP="00F52225">
            <w:pPr>
              <w:tabs>
                <w:tab w:val="left" w:pos="3336"/>
              </w:tabs>
              <w:rPr>
                <w:sz w:val="20"/>
                <w:szCs w:val="20"/>
              </w:rPr>
            </w:pPr>
            <w:r w:rsidRPr="001B3806">
              <w:rPr>
                <w:sz w:val="20"/>
                <w:szCs w:val="20"/>
              </w:rPr>
              <w:t>40.0</w:t>
            </w:r>
          </w:p>
        </w:tc>
      </w:tr>
      <w:tr w:rsidR="00F52225" w:rsidRPr="001B3806" w14:paraId="34EE9C37" w14:textId="77777777" w:rsidTr="00F954F1">
        <w:trPr>
          <w:trHeight w:val="469"/>
        </w:trPr>
        <w:tc>
          <w:tcPr>
            <w:tcW w:w="3794" w:type="dxa"/>
            <w:shd w:val="clear" w:color="auto" w:fill="auto"/>
          </w:tcPr>
          <w:p w14:paraId="54F10AAB" w14:textId="77777777" w:rsidR="00F52225" w:rsidRPr="001B3806" w:rsidRDefault="00F52225" w:rsidP="00F52225">
            <w:pPr>
              <w:widowControl w:val="0"/>
              <w:tabs>
                <w:tab w:val="left" w:pos="8360"/>
              </w:tabs>
              <w:autoSpaceDE w:val="0"/>
              <w:autoSpaceDN w:val="0"/>
              <w:adjustRightInd w:val="0"/>
              <w:rPr>
                <w:sz w:val="20"/>
                <w:szCs w:val="20"/>
              </w:rPr>
            </w:pPr>
            <w:r w:rsidRPr="005E445B">
              <w:rPr>
                <w:sz w:val="20"/>
                <w:szCs w:val="20"/>
              </w:rPr>
              <w:t>Расходы на выплату страховых премий по договорам обязательного страхования гражданской ответственности владельца опасного объекта по иным непрограммным расходам в рамках непрограммных расходов органа  местного самоуправления Киселевского сельского поселения (Иные закупки товаров, работ и услуг для обеспечения государственных (муниципальных) нужд)</w:t>
            </w:r>
          </w:p>
        </w:tc>
        <w:tc>
          <w:tcPr>
            <w:tcW w:w="567" w:type="dxa"/>
            <w:shd w:val="clear" w:color="auto" w:fill="auto"/>
          </w:tcPr>
          <w:p w14:paraId="3E331BA9" w14:textId="77777777" w:rsidR="00F52225" w:rsidRPr="001B3806" w:rsidRDefault="00F52225" w:rsidP="00F52225">
            <w:pPr>
              <w:tabs>
                <w:tab w:val="left" w:pos="3336"/>
              </w:tabs>
              <w:rPr>
                <w:sz w:val="20"/>
                <w:szCs w:val="20"/>
              </w:rPr>
            </w:pPr>
            <w:r>
              <w:rPr>
                <w:sz w:val="20"/>
                <w:szCs w:val="20"/>
              </w:rPr>
              <w:t>951</w:t>
            </w:r>
          </w:p>
        </w:tc>
        <w:tc>
          <w:tcPr>
            <w:tcW w:w="560" w:type="dxa"/>
            <w:shd w:val="clear" w:color="auto" w:fill="auto"/>
          </w:tcPr>
          <w:p w14:paraId="49B8FE8E" w14:textId="77777777" w:rsidR="00F52225" w:rsidRPr="001B3806" w:rsidRDefault="00F52225" w:rsidP="00F52225">
            <w:pPr>
              <w:tabs>
                <w:tab w:val="left" w:pos="3336"/>
              </w:tabs>
              <w:rPr>
                <w:sz w:val="20"/>
                <w:szCs w:val="20"/>
              </w:rPr>
            </w:pPr>
            <w:r>
              <w:rPr>
                <w:sz w:val="20"/>
                <w:szCs w:val="20"/>
              </w:rPr>
              <w:t>04</w:t>
            </w:r>
          </w:p>
        </w:tc>
        <w:tc>
          <w:tcPr>
            <w:tcW w:w="472" w:type="dxa"/>
            <w:shd w:val="clear" w:color="auto" w:fill="auto"/>
          </w:tcPr>
          <w:p w14:paraId="590A7775" w14:textId="77777777" w:rsidR="00F52225" w:rsidRPr="001B3806" w:rsidRDefault="00F52225" w:rsidP="00F52225">
            <w:pPr>
              <w:tabs>
                <w:tab w:val="left" w:pos="3336"/>
              </w:tabs>
              <w:rPr>
                <w:sz w:val="20"/>
                <w:szCs w:val="20"/>
              </w:rPr>
            </w:pPr>
            <w:r>
              <w:rPr>
                <w:sz w:val="20"/>
                <w:szCs w:val="20"/>
              </w:rPr>
              <w:t>06</w:t>
            </w:r>
          </w:p>
        </w:tc>
        <w:tc>
          <w:tcPr>
            <w:tcW w:w="1378" w:type="dxa"/>
            <w:shd w:val="clear" w:color="auto" w:fill="auto"/>
          </w:tcPr>
          <w:p w14:paraId="0195B699" w14:textId="77777777" w:rsidR="00F52225" w:rsidRPr="001B3806" w:rsidRDefault="00F52225" w:rsidP="00F52225">
            <w:pPr>
              <w:tabs>
                <w:tab w:val="left" w:pos="3336"/>
              </w:tabs>
              <w:rPr>
                <w:sz w:val="20"/>
                <w:szCs w:val="20"/>
              </w:rPr>
            </w:pPr>
            <w:r>
              <w:rPr>
                <w:sz w:val="20"/>
                <w:szCs w:val="20"/>
              </w:rPr>
              <w:t>99 9 00 20430</w:t>
            </w:r>
          </w:p>
        </w:tc>
        <w:tc>
          <w:tcPr>
            <w:tcW w:w="567" w:type="dxa"/>
            <w:shd w:val="clear" w:color="auto" w:fill="auto"/>
          </w:tcPr>
          <w:p w14:paraId="678ABF0E" w14:textId="77777777" w:rsidR="00F52225" w:rsidRPr="001B3806" w:rsidRDefault="00F52225" w:rsidP="00F52225">
            <w:pPr>
              <w:tabs>
                <w:tab w:val="left" w:pos="3336"/>
              </w:tabs>
              <w:rPr>
                <w:sz w:val="20"/>
                <w:szCs w:val="20"/>
              </w:rPr>
            </w:pPr>
            <w:r>
              <w:rPr>
                <w:sz w:val="20"/>
                <w:szCs w:val="20"/>
              </w:rPr>
              <w:t>240</w:t>
            </w:r>
          </w:p>
        </w:tc>
        <w:tc>
          <w:tcPr>
            <w:tcW w:w="1134" w:type="dxa"/>
            <w:shd w:val="clear" w:color="auto" w:fill="auto"/>
            <w:noWrap/>
          </w:tcPr>
          <w:p w14:paraId="50D0741F" w14:textId="383FB58F" w:rsidR="00F52225" w:rsidRPr="001B3806" w:rsidRDefault="004C097E" w:rsidP="00F52225">
            <w:pPr>
              <w:tabs>
                <w:tab w:val="left" w:pos="3336"/>
              </w:tabs>
              <w:rPr>
                <w:sz w:val="20"/>
                <w:szCs w:val="20"/>
              </w:rPr>
            </w:pPr>
            <w:r>
              <w:rPr>
                <w:sz w:val="20"/>
                <w:szCs w:val="20"/>
              </w:rPr>
              <w:t>2</w:t>
            </w:r>
            <w:r w:rsidR="00F52225">
              <w:rPr>
                <w:sz w:val="20"/>
                <w:szCs w:val="20"/>
              </w:rPr>
              <w:t>50.0</w:t>
            </w:r>
          </w:p>
        </w:tc>
        <w:tc>
          <w:tcPr>
            <w:tcW w:w="992" w:type="dxa"/>
          </w:tcPr>
          <w:p w14:paraId="6803AE1D" w14:textId="77777777" w:rsidR="00F52225" w:rsidRPr="001B3806" w:rsidRDefault="00F52225" w:rsidP="00F52225">
            <w:pPr>
              <w:tabs>
                <w:tab w:val="left" w:pos="3336"/>
              </w:tabs>
              <w:rPr>
                <w:sz w:val="20"/>
                <w:szCs w:val="20"/>
              </w:rPr>
            </w:pPr>
            <w:r>
              <w:rPr>
                <w:sz w:val="20"/>
                <w:szCs w:val="20"/>
              </w:rPr>
              <w:t>150.0</w:t>
            </w:r>
          </w:p>
        </w:tc>
        <w:tc>
          <w:tcPr>
            <w:tcW w:w="992" w:type="dxa"/>
          </w:tcPr>
          <w:p w14:paraId="703B7B1B" w14:textId="77777777" w:rsidR="00F52225" w:rsidRPr="001B3806" w:rsidRDefault="00F52225" w:rsidP="00F52225">
            <w:pPr>
              <w:tabs>
                <w:tab w:val="left" w:pos="3336"/>
              </w:tabs>
              <w:rPr>
                <w:sz w:val="20"/>
                <w:szCs w:val="20"/>
              </w:rPr>
            </w:pPr>
            <w:r>
              <w:rPr>
                <w:sz w:val="20"/>
                <w:szCs w:val="20"/>
              </w:rPr>
              <w:t>150.0</w:t>
            </w:r>
          </w:p>
        </w:tc>
      </w:tr>
      <w:tr w:rsidR="00D34AA6" w:rsidRPr="001B3806" w14:paraId="73110C66" w14:textId="77777777" w:rsidTr="00F954F1">
        <w:trPr>
          <w:trHeight w:val="1833"/>
        </w:trPr>
        <w:tc>
          <w:tcPr>
            <w:tcW w:w="3794" w:type="dxa"/>
            <w:shd w:val="clear" w:color="auto" w:fill="auto"/>
          </w:tcPr>
          <w:p w14:paraId="73566EF6" w14:textId="422F9CA8" w:rsidR="00D34AA6" w:rsidRPr="001B3806" w:rsidRDefault="00D34AA6" w:rsidP="00F52225">
            <w:pPr>
              <w:widowControl w:val="0"/>
              <w:tabs>
                <w:tab w:val="left" w:pos="8360"/>
              </w:tabs>
              <w:autoSpaceDE w:val="0"/>
              <w:autoSpaceDN w:val="0"/>
              <w:adjustRightInd w:val="0"/>
              <w:rPr>
                <w:sz w:val="20"/>
                <w:szCs w:val="20"/>
              </w:rPr>
            </w:pPr>
            <w:r>
              <w:rPr>
                <w:sz w:val="20"/>
                <w:szCs w:val="20"/>
              </w:rPr>
              <w:t xml:space="preserve">Расходы </w:t>
            </w:r>
            <w:r w:rsidRPr="00371D2A">
              <w:rPr>
                <w:sz w:val="20"/>
                <w:szCs w:val="20"/>
              </w:rPr>
              <w:t>на организационно-технические и природоохранные мероприятия гидротехнических сооружений в рамках непрограммных расходов органа местного самоуправления Киселевского сельского поселения (Иные закупки товаров, работ и услуг для обеспечения государственных (муниципальных) нужд)</w:t>
            </w:r>
          </w:p>
        </w:tc>
        <w:tc>
          <w:tcPr>
            <w:tcW w:w="567" w:type="dxa"/>
            <w:shd w:val="clear" w:color="auto" w:fill="auto"/>
          </w:tcPr>
          <w:p w14:paraId="55EBC2D7" w14:textId="7015A3FB" w:rsidR="00D34AA6" w:rsidRPr="001B3806" w:rsidRDefault="00D34AA6" w:rsidP="00F52225">
            <w:pPr>
              <w:tabs>
                <w:tab w:val="left" w:pos="3336"/>
              </w:tabs>
              <w:rPr>
                <w:sz w:val="20"/>
                <w:szCs w:val="20"/>
              </w:rPr>
            </w:pPr>
            <w:r>
              <w:rPr>
                <w:sz w:val="20"/>
                <w:szCs w:val="20"/>
              </w:rPr>
              <w:t>951</w:t>
            </w:r>
          </w:p>
        </w:tc>
        <w:tc>
          <w:tcPr>
            <w:tcW w:w="560" w:type="dxa"/>
            <w:shd w:val="clear" w:color="auto" w:fill="auto"/>
          </w:tcPr>
          <w:p w14:paraId="509E9EAD" w14:textId="0940C900" w:rsidR="00D34AA6" w:rsidRPr="001B3806" w:rsidRDefault="00D34AA6" w:rsidP="00F52225">
            <w:pPr>
              <w:widowControl w:val="0"/>
              <w:tabs>
                <w:tab w:val="left" w:pos="8360"/>
              </w:tabs>
              <w:autoSpaceDE w:val="0"/>
              <w:autoSpaceDN w:val="0"/>
              <w:adjustRightInd w:val="0"/>
              <w:rPr>
                <w:sz w:val="20"/>
                <w:szCs w:val="20"/>
              </w:rPr>
            </w:pPr>
            <w:r>
              <w:rPr>
                <w:sz w:val="20"/>
                <w:szCs w:val="20"/>
              </w:rPr>
              <w:t>04</w:t>
            </w:r>
          </w:p>
        </w:tc>
        <w:tc>
          <w:tcPr>
            <w:tcW w:w="472" w:type="dxa"/>
            <w:shd w:val="clear" w:color="auto" w:fill="auto"/>
          </w:tcPr>
          <w:p w14:paraId="703A3440" w14:textId="156BBF5F" w:rsidR="00D34AA6" w:rsidRPr="001B3806" w:rsidRDefault="00D34AA6" w:rsidP="00F52225">
            <w:pPr>
              <w:widowControl w:val="0"/>
              <w:tabs>
                <w:tab w:val="left" w:pos="8360"/>
              </w:tabs>
              <w:autoSpaceDE w:val="0"/>
              <w:autoSpaceDN w:val="0"/>
              <w:adjustRightInd w:val="0"/>
              <w:rPr>
                <w:sz w:val="20"/>
                <w:szCs w:val="20"/>
              </w:rPr>
            </w:pPr>
            <w:r>
              <w:rPr>
                <w:sz w:val="20"/>
                <w:szCs w:val="20"/>
              </w:rPr>
              <w:t>06</w:t>
            </w:r>
          </w:p>
        </w:tc>
        <w:tc>
          <w:tcPr>
            <w:tcW w:w="1378" w:type="dxa"/>
            <w:shd w:val="clear" w:color="auto" w:fill="auto"/>
          </w:tcPr>
          <w:p w14:paraId="03F3808D" w14:textId="1A561A57" w:rsidR="00D34AA6" w:rsidRPr="001B3806" w:rsidRDefault="00D34AA6" w:rsidP="00F52225">
            <w:pPr>
              <w:widowControl w:val="0"/>
              <w:tabs>
                <w:tab w:val="left" w:pos="8360"/>
              </w:tabs>
              <w:autoSpaceDE w:val="0"/>
              <w:autoSpaceDN w:val="0"/>
              <w:adjustRightInd w:val="0"/>
              <w:rPr>
                <w:sz w:val="20"/>
                <w:szCs w:val="20"/>
              </w:rPr>
            </w:pPr>
            <w:r>
              <w:rPr>
                <w:sz w:val="20"/>
                <w:szCs w:val="20"/>
              </w:rPr>
              <w:t>99 9 00 20440</w:t>
            </w:r>
          </w:p>
        </w:tc>
        <w:tc>
          <w:tcPr>
            <w:tcW w:w="567" w:type="dxa"/>
            <w:shd w:val="clear" w:color="auto" w:fill="auto"/>
          </w:tcPr>
          <w:p w14:paraId="2F975A18" w14:textId="743D4E8C" w:rsidR="00D34AA6" w:rsidRPr="001B3806" w:rsidRDefault="00D34AA6" w:rsidP="00F52225">
            <w:pPr>
              <w:widowControl w:val="0"/>
              <w:tabs>
                <w:tab w:val="left" w:pos="8360"/>
              </w:tabs>
              <w:autoSpaceDE w:val="0"/>
              <w:autoSpaceDN w:val="0"/>
              <w:adjustRightInd w:val="0"/>
              <w:rPr>
                <w:sz w:val="20"/>
                <w:szCs w:val="20"/>
              </w:rPr>
            </w:pPr>
            <w:r>
              <w:rPr>
                <w:sz w:val="20"/>
                <w:szCs w:val="20"/>
              </w:rPr>
              <w:t>240</w:t>
            </w:r>
          </w:p>
        </w:tc>
        <w:tc>
          <w:tcPr>
            <w:tcW w:w="1134" w:type="dxa"/>
            <w:shd w:val="clear" w:color="auto" w:fill="auto"/>
            <w:noWrap/>
          </w:tcPr>
          <w:p w14:paraId="5C681F63" w14:textId="2DB3C21D" w:rsidR="00D34AA6" w:rsidRDefault="002038A6" w:rsidP="00F52225">
            <w:pPr>
              <w:jc w:val="center"/>
              <w:rPr>
                <w:sz w:val="20"/>
                <w:szCs w:val="20"/>
              </w:rPr>
            </w:pPr>
            <w:r>
              <w:rPr>
                <w:sz w:val="20"/>
                <w:szCs w:val="20"/>
              </w:rPr>
              <w:t>4</w:t>
            </w:r>
            <w:r w:rsidR="00D34AA6">
              <w:rPr>
                <w:sz w:val="20"/>
                <w:szCs w:val="20"/>
              </w:rPr>
              <w:t>00.0</w:t>
            </w:r>
          </w:p>
        </w:tc>
        <w:tc>
          <w:tcPr>
            <w:tcW w:w="992" w:type="dxa"/>
          </w:tcPr>
          <w:p w14:paraId="2188FC8C" w14:textId="69219603" w:rsidR="00D34AA6" w:rsidRPr="001B3806" w:rsidRDefault="00D34AA6" w:rsidP="00F52225">
            <w:pPr>
              <w:jc w:val="center"/>
              <w:rPr>
                <w:sz w:val="20"/>
                <w:szCs w:val="20"/>
              </w:rPr>
            </w:pPr>
            <w:r>
              <w:rPr>
                <w:sz w:val="20"/>
                <w:szCs w:val="20"/>
              </w:rPr>
              <w:t>0.0</w:t>
            </w:r>
          </w:p>
        </w:tc>
        <w:tc>
          <w:tcPr>
            <w:tcW w:w="992" w:type="dxa"/>
          </w:tcPr>
          <w:p w14:paraId="1F4D49B3" w14:textId="45CA3C79" w:rsidR="00D34AA6" w:rsidRPr="001B3806" w:rsidRDefault="00D34AA6" w:rsidP="00F52225">
            <w:pPr>
              <w:jc w:val="center"/>
              <w:rPr>
                <w:sz w:val="20"/>
                <w:szCs w:val="20"/>
              </w:rPr>
            </w:pPr>
            <w:r>
              <w:rPr>
                <w:sz w:val="20"/>
                <w:szCs w:val="20"/>
              </w:rPr>
              <w:t>0.0</w:t>
            </w:r>
          </w:p>
        </w:tc>
      </w:tr>
      <w:tr w:rsidR="00F52225" w:rsidRPr="001B3806" w14:paraId="6D69F28A" w14:textId="77777777" w:rsidTr="00F954F1">
        <w:trPr>
          <w:trHeight w:val="1833"/>
        </w:trPr>
        <w:tc>
          <w:tcPr>
            <w:tcW w:w="3794" w:type="dxa"/>
            <w:shd w:val="clear" w:color="auto" w:fill="auto"/>
          </w:tcPr>
          <w:p w14:paraId="40EBC8EA" w14:textId="77777777" w:rsidR="00F52225" w:rsidRPr="001B3806" w:rsidRDefault="00F52225" w:rsidP="00F52225">
            <w:pPr>
              <w:widowControl w:val="0"/>
              <w:tabs>
                <w:tab w:val="left" w:pos="8360"/>
              </w:tabs>
              <w:autoSpaceDE w:val="0"/>
              <w:autoSpaceDN w:val="0"/>
              <w:adjustRightInd w:val="0"/>
              <w:rPr>
                <w:sz w:val="20"/>
                <w:szCs w:val="20"/>
              </w:rPr>
            </w:pPr>
            <w:r w:rsidRPr="001B3806">
              <w:rPr>
                <w:sz w:val="20"/>
                <w:szCs w:val="20"/>
              </w:rPr>
              <w:t>Расходы на ремонт и содержание автомобильных дорог общего пользования местного значения и искусственных сооружений на них в рамках подпрограммы «Развитие транспортной инфраструктуры Киселевского сельского поселения» муниципальной программы Киселевского сельского поселения «Развитие транспортной системы» (Иные закупки товаров, работ и услуг для обеспечения государственных (муниципальных) нужд)</w:t>
            </w:r>
          </w:p>
        </w:tc>
        <w:tc>
          <w:tcPr>
            <w:tcW w:w="567" w:type="dxa"/>
            <w:shd w:val="clear" w:color="auto" w:fill="auto"/>
          </w:tcPr>
          <w:p w14:paraId="3087982B" w14:textId="77777777" w:rsidR="00F52225" w:rsidRPr="001B3806" w:rsidRDefault="00F52225" w:rsidP="00F52225">
            <w:pPr>
              <w:tabs>
                <w:tab w:val="left" w:pos="3336"/>
              </w:tabs>
              <w:rPr>
                <w:sz w:val="20"/>
                <w:szCs w:val="20"/>
              </w:rPr>
            </w:pPr>
            <w:r w:rsidRPr="001B3806">
              <w:rPr>
                <w:sz w:val="20"/>
                <w:szCs w:val="20"/>
              </w:rPr>
              <w:t>951</w:t>
            </w:r>
          </w:p>
        </w:tc>
        <w:tc>
          <w:tcPr>
            <w:tcW w:w="560" w:type="dxa"/>
            <w:shd w:val="clear" w:color="auto" w:fill="auto"/>
          </w:tcPr>
          <w:p w14:paraId="5CE57752" w14:textId="77777777" w:rsidR="00F52225" w:rsidRPr="001B3806" w:rsidRDefault="00F52225" w:rsidP="00F52225">
            <w:pPr>
              <w:widowControl w:val="0"/>
              <w:tabs>
                <w:tab w:val="left" w:pos="8360"/>
              </w:tabs>
              <w:autoSpaceDE w:val="0"/>
              <w:autoSpaceDN w:val="0"/>
              <w:adjustRightInd w:val="0"/>
              <w:rPr>
                <w:sz w:val="20"/>
                <w:szCs w:val="20"/>
              </w:rPr>
            </w:pPr>
            <w:r w:rsidRPr="001B3806">
              <w:rPr>
                <w:sz w:val="20"/>
                <w:szCs w:val="20"/>
              </w:rPr>
              <w:t>04</w:t>
            </w:r>
          </w:p>
        </w:tc>
        <w:tc>
          <w:tcPr>
            <w:tcW w:w="472" w:type="dxa"/>
            <w:shd w:val="clear" w:color="auto" w:fill="auto"/>
          </w:tcPr>
          <w:p w14:paraId="6A1F6C7D" w14:textId="77777777" w:rsidR="00F52225" w:rsidRPr="001B3806" w:rsidRDefault="00F52225" w:rsidP="00F52225">
            <w:pPr>
              <w:widowControl w:val="0"/>
              <w:tabs>
                <w:tab w:val="left" w:pos="8360"/>
              </w:tabs>
              <w:autoSpaceDE w:val="0"/>
              <w:autoSpaceDN w:val="0"/>
              <w:adjustRightInd w:val="0"/>
              <w:rPr>
                <w:sz w:val="20"/>
                <w:szCs w:val="20"/>
              </w:rPr>
            </w:pPr>
            <w:r w:rsidRPr="001B3806">
              <w:rPr>
                <w:sz w:val="20"/>
                <w:szCs w:val="20"/>
              </w:rPr>
              <w:t>09</w:t>
            </w:r>
          </w:p>
        </w:tc>
        <w:tc>
          <w:tcPr>
            <w:tcW w:w="1378" w:type="dxa"/>
            <w:shd w:val="clear" w:color="auto" w:fill="auto"/>
          </w:tcPr>
          <w:p w14:paraId="5291E03C" w14:textId="77777777" w:rsidR="00F52225" w:rsidRPr="001B3806" w:rsidRDefault="00F52225" w:rsidP="00F52225">
            <w:pPr>
              <w:widowControl w:val="0"/>
              <w:tabs>
                <w:tab w:val="left" w:pos="8360"/>
              </w:tabs>
              <w:autoSpaceDE w:val="0"/>
              <w:autoSpaceDN w:val="0"/>
              <w:adjustRightInd w:val="0"/>
              <w:rPr>
                <w:sz w:val="20"/>
                <w:szCs w:val="20"/>
              </w:rPr>
            </w:pPr>
            <w:r w:rsidRPr="001B3806">
              <w:rPr>
                <w:sz w:val="20"/>
                <w:szCs w:val="20"/>
              </w:rPr>
              <w:t>04 1 00 20250</w:t>
            </w:r>
          </w:p>
        </w:tc>
        <w:tc>
          <w:tcPr>
            <w:tcW w:w="567" w:type="dxa"/>
            <w:shd w:val="clear" w:color="auto" w:fill="auto"/>
          </w:tcPr>
          <w:p w14:paraId="41543C0F" w14:textId="77777777" w:rsidR="00F52225" w:rsidRPr="001B3806" w:rsidRDefault="00F52225" w:rsidP="00F52225">
            <w:pPr>
              <w:widowControl w:val="0"/>
              <w:tabs>
                <w:tab w:val="left" w:pos="8360"/>
              </w:tabs>
              <w:autoSpaceDE w:val="0"/>
              <w:autoSpaceDN w:val="0"/>
              <w:adjustRightInd w:val="0"/>
              <w:rPr>
                <w:sz w:val="20"/>
                <w:szCs w:val="20"/>
              </w:rPr>
            </w:pPr>
            <w:r w:rsidRPr="001B3806">
              <w:rPr>
                <w:sz w:val="20"/>
                <w:szCs w:val="20"/>
              </w:rPr>
              <w:t>240</w:t>
            </w:r>
          </w:p>
        </w:tc>
        <w:tc>
          <w:tcPr>
            <w:tcW w:w="1134" w:type="dxa"/>
            <w:shd w:val="clear" w:color="auto" w:fill="auto"/>
            <w:noWrap/>
          </w:tcPr>
          <w:p w14:paraId="5790D241" w14:textId="40DEAE33" w:rsidR="00F52225" w:rsidRPr="001B3806" w:rsidRDefault="00432195" w:rsidP="00F52225">
            <w:pPr>
              <w:jc w:val="center"/>
              <w:rPr>
                <w:sz w:val="20"/>
                <w:szCs w:val="20"/>
              </w:rPr>
            </w:pPr>
            <w:r>
              <w:rPr>
                <w:sz w:val="20"/>
                <w:szCs w:val="20"/>
              </w:rPr>
              <w:t>2 312.1</w:t>
            </w:r>
          </w:p>
        </w:tc>
        <w:tc>
          <w:tcPr>
            <w:tcW w:w="992" w:type="dxa"/>
          </w:tcPr>
          <w:p w14:paraId="69DEFA67" w14:textId="77777777" w:rsidR="00F52225" w:rsidRPr="001B3806" w:rsidRDefault="00F52225" w:rsidP="00F52225">
            <w:pPr>
              <w:jc w:val="center"/>
              <w:rPr>
                <w:sz w:val="20"/>
                <w:szCs w:val="20"/>
              </w:rPr>
            </w:pPr>
            <w:r w:rsidRPr="001B3806">
              <w:rPr>
                <w:sz w:val="20"/>
                <w:szCs w:val="20"/>
              </w:rPr>
              <w:t>0.0</w:t>
            </w:r>
          </w:p>
        </w:tc>
        <w:tc>
          <w:tcPr>
            <w:tcW w:w="992" w:type="dxa"/>
          </w:tcPr>
          <w:p w14:paraId="2A3925C0" w14:textId="77777777" w:rsidR="00F52225" w:rsidRPr="001B3806" w:rsidRDefault="00F52225" w:rsidP="00F52225">
            <w:pPr>
              <w:jc w:val="center"/>
              <w:rPr>
                <w:sz w:val="20"/>
                <w:szCs w:val="20"/>
              </w:rPr>
            </w:pPr>
            <w:r w:rsidRPr="001B3806">
              <w:rPr>
                <w:sz w:val="20"/>
                <w:szCs w:val="20"/>
              </w:rPr>
              <w:t>0.0</w:t>
            </w:r>
          </w:p>
        </w:tc>
      </w:tr>
      <w:tr w:rsidR="00F52225" w:rsidRPr="001B3806" w14:paraId="2EE02B03" w14:textId="77777777" w:rsidTr="00F954F1">
        <w:trPr>
          <w:trHeight w:val="1833"/>
        </w:trPr>
        <w:tc>
          <w:tcPr>
            <w:tcW w:w="3794" w:type="dxa"/>
            <w:shd w:val="clear" w:color="auto" w:fill="auto"/>
          </w:tcPr>
          <w:p w14:paraId="148A9664" w14:textId="77777777" w:rsidR="00F52225" w:rsidRPr="001B3806" w:rsidRDefault="00F52225" w:rsidP="00F52225">
            <w:pPr>
              <w:widowControl w:val="0"/>
              <w:tabs>
                <w:tab w:val="left" w:pos="8360"/>
              </w:tabs>
              <w:autoSpaceDE w:val="0"/>
              <w:autoSpaceDN w:val="0"/>
              <w:adjustRightInd w:val="0"/>
              <w:rPr>
                <w:sz w:val="20"/>
                <w:szCs w:val="20"/>
              </w:rPr>
            </w:pPr>
            <w:r w:rsidRPr="001B3806">
              <w:rPr>
                <w:sz w:val="20"/>
                <w:szCs w:val="20"/>
              </w:rPr>
              <w:t>Расходы по оценке недвижимости, признание прав и регулирование отношений по муниципальной собственности по иным непрограммным расходам в рамках непрограммных расходов органа  местного самоуправления Киселевского сельского поселения (Иные закупки товаров, работ и услуг для обеспечения государственных (муниципальных) нужд)</w:t>
            </w:r>
          </w:p>
        </w:tc>
        <w:tc>
          <w:tcPr>
            <w:tcW w:w="567" w:type="dxa"/>
            <w:shd w:val="clear" w:color="auto" w:fill="auto"/>
          </w:tcPr>
          <w:p w14:paraId="23B8305A" w14:textId="77777777" w:rsidR="00F52225" w:rsidRPr="001B3806" w:rsidRDefault="00F52225" w:rsidP="00F52225">
            <w:pPr>
              <w:tabs>
                <w:tab w:val="left" w:pos="3336"/>
              </w:tabs>
              <w:rPr>
                <w:sz w:val="20"/>
                <w:szCs w:val="20"/>
              </w:rPr>
            </w:pPr>
            <w:r w:rsidRPr="001B3806">
              <w:rPr>
                <w:sz w:val="20"/>
                <w:szCs w:val="20"/>
              </w:rPr>
              <w:t>951</w:t>
            </w:r>
          </w:p>
        </w:tc>
        <w:tc>
          <w:tcPr>
            <w:tcW w:w="560" w:type="dxa"/>
            <w:shd w:val="clear" w:color="auto" w:fill="auto"/>
          </w:tcPr>
          <w:p w14:paraId="6C23C51C" w14:textId="77777777" w:rsidR="00F52225" w:rsidRPr="001B3806" w:rsidRDefault="00F52225" w:rsidP="00F52225">
            <w:pPr>
              <w:widowControl w:val="0"/>
              <w:tabs>
                <w:tab w:val="left" w:pos="8360"/>
              </w:tabs>
              <w:autoSpaceDE w:val="0"/>
              <w:autoSpaceDN w:val="0"/>
              <w:adjustRightInd w:val="0"/>
              <w:rPr>
                <w:sz w:val="20"/>
                <w:szCs w:val="20"/>
              </w:rPr>
            </w:pPr>
            <w:r w:rsidRPr="001B3806">
              <w:rPr>
                <w:sz w:val="20"/>
                <w:szCs w:val="20"/>
              </w:rPr>
              <w:t>04</w:t>
            </w:r>
          </w:p>
        </w:tc>
        <w:tc>
          <w:tcPr>
            <w:tcW w:w="472" w:type="dxa"/>
            <w:shd w:val="clear" w:color="auto" w:fill="auto"/>
          </w:tcPr>
          <w:p w14:paraId="334DA9E6" w14:textId="77777777" w:rsidR="00F52225" w:rsidRPr="001B3806" w:rsidRDefault="00F52225" w:rsidP="00F52225">
            <w:pPr>
              <w:widowControl w:val="0"/>
              <w:tabs>
                <w:tab w:val="left" w:pos="8360"/>
              </w:tabs>
              <w:autoSpaceDE w:val="0"/>
              <w:autoSpaceDN w:val="0"/>
              <w:adjustRightInd w:val="0"/>
              <w:rPr>
                <w:sz w:val="20"/>
                <w:szCs w:val="20"/>
              </w:rPr>
            </w:pPr>
            <w:r w:rsidRPr="001B3806">
              <w:rPr>
                <w:sz w:val="20"/>
                <w:szCs w:val="20"/>
              </w:rPr>
              <w:t>12</w:t>
            </w:r>
          </w:p>
        </w:tc>
        <w:tc>
          <w:tcPr>
            <w:tcW w:w="1378" w:type="dxa"/>
            <w:shd w:val="clear" w:color="auto" w:fill="auto"/>
          </w:tcPr>
          <w:p w14:paraId="457BB798" w14:textId="77777777" w:rsidR="00F52225" w:rsidRPr="001B3806" w:rsidRDefault="00F52225" w:rsidP="00F52225">
            <w:pPr>
              <w:widowControl w:val="0"/>
              <w:tabs>
                <w:tab w:val="left" w:pos="8360"/>
              </w:tabs>
              <w:autoSpaceDE w:val="0"/>
              <w:autoSpaceDN w:val="0"/>
              <w:adjustRightInd w:val="0"/>
              <w:rPr>
                <w:sz w:val="20"/>
                <w:szCs w:val="20"/>
              </w:rPr>
            </w:pPr>
            <w:r w:rsidRPr="001B3806">
              <w:rPr>
                <w:sz w:val="20"/>
                <w:szCs w:val="20"/>
              </w:rPr>
              <w:t>99 9 00 20420</w:t>
            </w:r>
          </w:p>
        </w:tc>
        <w:tc>
          <w:tcPr>
            <w:tcW w:w="567" w:type="dxa"/>
            <w:shd w:val="clear" w:color="auto" w:fill="auto"/>
          </w:tcPr>
          <w:p w14:paraId="363F104C" w14:textId="77777777" w:rsidR="00F52225" w:rsidRPr="001B3806" w:rsidRDefault="00F52225" w:rsidP="00F52225">
            <w:pPr>
              <w:widowControl w:val="0"/>
              <w:tabs>
                <w:tab w:val="left" w:pos="8360"/>
              </w:tabs>
              <w:autoSpaceDE w:val="0"/>
              <w:autoSpaceDN w:val="0"/>
              <w:adjustRightInd w:val="0"/>
              <w:rPr>
                <w:sz w:val="20"/>
                <w:szCs w:val="20"/>
              </w:rPr>
            </w:pPr>
            <w:r w:rsidRPr="001B3806">
              <w:rPr>
                <w:sz w:val="20"/>
                <w:szCs w:val="20"/>
              </w:rPr>
              <w:t>240</w:t>
            </w:r>
          </w:p>
        </w:tc>
        <w:tc>
          <w:tcPr>
            <w:tcW w:w="1134" w:type="dxa"/>
            <w:shd w:val="clear" w:color="auto" w:fill="auto"/>
            <w:noWrap/>
          </w:tcPr>
          <w:p w14:paraId="2C60F16D" w14:textId="77777777" w:rsidR="00F52225" w:rsidRPr="001B3806" w:rsidRDefault="00F52225" w:rsidP="00F52225">
            <w:pPr>
              <w:jc w:val="center"/>
              <w:rPr>
                <w:sz w:val="20"/>
                <w:szCs w:val="20"/>
              </w:rPr>
            </w:pPr>
            <w:r w:rsidRPr="001B3806">
              <w:rPr>
                <w:sz w:val="20"/>
                <w:szCs w:val="20"/>
              </w:rPr>
              <w:t>100.0</w:t>
            </w:r>
          </w:p>
        </w:tc>
        <w:tc>
          <w:tcPr>
            <w:tcW w:w="992" w:type="dxa"/>
          </w:tcPr>
          <w:p w14:paraId="1E1AB6D2" w14:textId="77777777" w:rsidR="00F52225" w:rsidRPr="001B3806" w:rsidRDefault="00F52225" w:rsidP="00F52225">
            <w:pPr>
              <w:jc w:val="center"/>
              <w:rPr>
                <w:sz w:val="20"/>
                <w:szCs w:val="20"/>
              </w:rPr>
            </w:pPr>
            <w:r w:rsidRPr="001B3806">
              <w:rPr>
                <w:sz w:val="20"/>
                <w:szCs w:val="20"/>
              </w:rPr>
              <w:t>200.0</w:t>
            </w:r>
          </w:p>
        </w:tc>
        <w:tc>
          <w:tcPr>
            <w:tcW w:w="992" w:type="dxa"/>
          </w:tcPr>
          <w:p w14:paraId="01E45010" w14:textId="77777777" w:rsidR="00F52225" w:rsidRPr="001B3806" w:rsidRDefault="00F52225" w:rsidP="00F52225">
            <w:pPr>
              <w:jc w:val="center"/>
              <w:rPr>
                <w:sz w:val="20"/>
                <w:szCs w:val="20"/>
              </w:rPr>
            </w:pPr>
            <w:r w:rsidRPr="001B3806">
              <w:rPr>
                <w:sz w:val="20"/>
                <w:szCs w:val="20"/>
              </w:rPr>
              <w:t>200.0</w:t>
            </w:r>
          </w:p>
        </w:tc>
      </w:tr>
      <w:tr w:rsidR="00F52225" w:rsidRPr="001B3806" w14:paraId="04BCEB23" w14:textId="77777777" w:rsidTr="00F954F1">
        <w:trPr>
          <w:trHeight w:val="611"/>
        </w:trPr>
        <w:tc>
          <w:tcPr>
            <w:tcW w:w="3794" w:type="dxa"/>
            <w:shd w:val="clear" w:color="auto" w:fill="auto"/>
            <w:hideMark/>
          </w:tcPr>
          <w:p w14:paraId="68DEEA95" w14:textId="77777777" w:rsidR="00F52225" w:rsidRPr="001B3806" w:rsidRDefault="00F52225" w:rsidP="00F52225">
            <w:pPr>
              <w:tabs>
                <w:tab w:val="left" w:pos="3336"/>
              </w:tabs>
              <w:rPr>
                <w:sz w:val="20"/>
                <w:szCs w:val="20"/>
              </w:rPr>
            </w:pPr>
            <w:r w:rsidRPr="001B3806">
              <w:rPr>
                <w:sz w:val="20"/>
                <w:szCs w:val="20"/>
              </w:rPr>
              <w:lastRenderedPageBreak/>
              <w:t xml:space="preserve">Расходы по организации уличного освещения, содержание и ремонт объектов уличного освещения в рамках подпрограммы «Благоустройство территории Киселевского сельского поселения» муниципальной программы Киселевского сельского поселения «Благоустройство территории и обеспечение качественными </w:t>
            </w:r>
            <w:proofErr w:type="spellStart"/>
            <w:r w:rsidRPr="001B3806">
              <w:rPr>
                <w:sz w:val="20"/>
                <w:szCs w:val="20"/>
              </w:rPr>
              <w:t>жилищно</w:t>
            </w:r>
            <w:proofErr w:type="spellEnd"/>
            <w:r w:rsidRPr="001B3806">
              <w:rPr>
                <w:sz w:val="20"/>
                <w:szCs w:val="20"/>
              </w:rPr>
              <w:t xml:space="preserve"> - коммунальными услугами» (Иные закупки товаров, работ и услуг для обеспечения государственных (муниципальных) нужд)</w:t>
            </w:r>
          </w:p>
        </w:tc>
        <w:tc>
          <w:tcPr>
            <w:tcW w:w="567" w:type="dxa"/>
            <w:shd w:val="clear" w:color="auto" w:fill="auto"/>
            <w:hideMark/>
          </w:tcPr>
          <w:p w14:paraId="4ADA3477" w14:textId="77777777" w:rsidR="00F52225" w:rsidRPr="001B3806" w:rsidRDefault="00F52225" w:rsidP="00F52225">
            <w:pPr>
              <w:tabs>
                <w:tab w:val="left" w:pos="3336"/>
              </w:tabs>
              <w:rPr>
                <w:sz w:val="20"/>
                <w:szCs w:val="20"/>
              </w:rPr>
            </w:pPr>
            <w:r w:rsidRPr="001B3806">
              <w:rPr>
                <w:sz w:val="20"/>
                <w:szCs w:val="20"/>
              </w:rPr>
              <w:t>951</w:t>
            </w:r>
          </w:p>
        </w:tc>
        <w:tc>
          <w:tcPr>
            <w:tcW w:w="560" w:type="dxa"/>
            <w:shd w:val="clear" w:color="auto" w:fill="auto"/>
            <w:hideMark/>
          </w:tcPr>
          <w:p w14:paraId="301B8702" w14:textId="77777777" w:rsidR="00F52225" w:rsidRPr="001B3806" w:rsidRDefault="00F52225" w:rsidP="00F52225">
            <w:pPr>
              <w:tabs>
                <w:tab w:val="left" w:pos="3336"/>
              </w:tabs>
              <w:rPr>
                <w:sz w:val="20"/>
                <w:szCs w:val="20"/>
              </w:rPr>
            </w:pPr>
            <w:r w:rsidRPr="001B3806">
              <w:rPr>
                <w:sz w:val="20"/>
                <w:szCs w:val="20"/>
              </w:rPr>
              <w:t>05</w:t>
            </w:r>
          </w:p>
        </w:tc>
        <w:tc>
          <w:tcPr>
            <w:tcW w:w="472" w:type="dxa"/>
            <w:shd w:val="clear" w:color="auto" w:fill="auto"/>
            <w:hideMark/>
          </w:tcPr>
          <w:p w14:paraId="2B172009" w14:textId="77777777" w:rsidR="00F52225" w:rsidRPr="001B3806" w:rsidRDefault="00F52225" w:rsidP="00F52225">
            <w:pPr>
              <w:tabs>
                <w:tab w:val="left" w:pos="3336"/>
              </w:tabs>
              <w:rPr>
                <w:sz w:val="20"/>
                <w:szCs w:val="20"/>
              </w:rPr>
            </w:pPr>
            <w:r w:rsidRPr="001B3806">
              <w:rPr>
                <w:sz w:val="20"/>
                <w:szCs w:val="20"/>
              </w:rPr>
              <w:t>03</w:t>
            </w:r>
          </w:p>
        </w:tc>
        <w:tc>
          <w:tcPr>
            <w:tcW w:w="1378" w:type="dxa"/>
            <w:shd w:val="clear" w:color="auto" w:fill="auto"/>
            <w:hideMark/>
          </w:tcPr>
          <w:p w14:paraId="3134B79C" w14:textId="77777777" w:rsidR="00F52225" w:rsidRPr="001B3806" w:rsidRDefault="00F52225" w:rsidP="00F52225">
            <w:pPr>
              <w:tabs>
                <w:tab w:val="left" w:pos="3336"/>
              </w:tabs>
              <w:rPr>
                <w:sz w:val="20"/>
                <w:szCs w:val="20"/>
              </w:rPr>
            </w:pPr>
            <w:r w:rsidRPr="001B3806">
              <w:rPr>
                <w:sz w:val="20"/>
                <w:szCs w:val="20"/>
              </w:rPr>
              <w:t xml:space="preserve">05 2 00 20280 </w:t>
            </w:r>
          </w:p>
        </w:tc>
        <w:tc>
          <w:tcPr>
            <w:tcW w:w="567" w:type="dxa"/>
            <w:shd w:val="clear" w:color="auto" w:fill="auto"/>
            <w:hideMark/>
          </w:tcPr>
          <w:p w14:paraId="4E74BA4E" w14:textId="77777777" w:rsidR="00F52225" w:rsidRPr="001B3806" w:rsidRDefault="00F52225" w:rsidP="00F52225">
            <w:pPr>
              <w:tabs>
                <w:tab w:val="left" w:pos="3336"/>
              </w:tabs>
              <w:rPr>
                <w:sz w:val="20"/>
                <w:szCs w:val="20"/>
              </w:rPr>
            </w:pPr>
            <w:r w:rsidRPr="001B3806">
              <w:rPr>
                <w:sz w:val="20"/>
                <w:szCs w:val="20"/>
              </w:rPr>
              <w:t>240</w:t>
            </w:r>
          </w:p>
        </w:tc>
        <w:tc>
          <w:tcPr>
            <w:tcW w:w="1134" w:type="dxa"/>
            <w:shd w:val="clear" w:color="auto" w:fill="auto"/>
            <w:noWrap/>
            <w:hideMark/>
          </w:tcPr>
          <w:p w14:paraId="6F1C2BFB" w14:textId="489E7846" w:rsidR="00F52225" w:rsidRPr="001B3806" w:rsidRDefault="00F52225" w:rsidP="00F52225">
            <w:pPr>
              <w:widowControl w:val="0"/>
              <w:tabs>
                <w:tab w:val="left" w:pos="8360"/>
              </w:tabs>
              <w:autoSpaceDE w:val="0"/>
              <w:autoSpaceDN w:val="0"/>
              <w:adjustRightInd w:val="0"/>
              <w:rPr>
                <w:sz w:val="20"/>
                <w:szCs w:val="20"/>
              </w:rPr>
            </w:pPr>
            <w:r w:rsidRPr="001B3806">
              <w:rPr>
                <w:sz w:val="20"/>
                <w:szCs w:val="20"/>
              </w:rPr>
              <w:t>2 </w:t>
            </w:r>
            <w:r w:rsidR="004C097E">
              <w:rPr>
                <w:sz w:val="20"/>
                <w:szCs w:val="20"/>
              </w:rPr>
              <w:t>9</w:t>
            </w:r>
            <w:r w:rsidRPr="001B3806">
              <w:rPr>
                <w:sz w:val="20"/>
                <w:szCs w:val="20"/>
              </w:rPr>
              <w:t>90.0</w:t>
            </w:r>
          </w:p>
        </w:tc>
        <w:tc>
          <w:tcPr>
            <w:tcW w:w="992" w:type="dxa"/>
          </w:tcPr>
          <w:p w14:paraId="26D040BC" w14:textId="77777777" w:rsidR="00F52225" w:rsidRPr="001B3806" w:rsidRDefault="00F52225" w:rsidP="00F52225">
            <w:pPr>
              <w:widowControl w:val="0"/>
              <w:tabs>
                <w:tab w:val="left" w:pos="8360"/>
              </w:tabs>
              <w:autoSpaceDE w:val="0"/>
              <w:autoSpaceDN w:val="0"/>
              <w:adjustRightInd w:val="0"/>
              <w:rPr>
                <w:sz w:val="20"/>
                <w:szCs w:val="20"/>
              </w:rPr>
            </w:pPr>
            <w:r w:rsidRPr="001B3806">
              <w:rPr>
                <w:sz w:val="20"/>
                <w:szCs w:val="20"/>
              </w:rPr>
              <w:t>3 800.0</w:t>
            </w:r>
          </w:p>
        </w:tc>
        <w:tc>
          <w:tcPr>
            <w:tcW w:w="992" w:type="dxa"/>
          </w:tcPr>
          <w:p w14:paraId="1E502C37" w14:textId="77777777" w:rsidR="00F52225" w:rsidRPr="001B3806" w:rsidRDefault="00F52225" w:rsidP="00F52225">
            <w:pPr>
              <w:widowControl w:val="0"/>
              <w:tabs>
                <w:tab w:val="left" w:pos="8360"/>
              </w:tabs>
              <w:autoSpaceDE w:val="0"/>
              <w:autoSpaceDN w:val="0"/>
              <w:adjustRightInd w:val="0"/>
              <w:rPr>
                <w:sz w:val="20"/>
                <w:szCs w:val="20"/>
              </w:rPr>
            </w:pPr>
            <w:r w:rsidRPr="001B3806">
              <w:rPr>
                <w:sz w:val="20"/>
                <w:szCs w:val="20"/>
              </w:rPr>
              <w:t>3 800.0</w:t>
            </w:r>
          </w:p>
        </w:tc>
      </w:tr>
      <w:tr w:rsidR="00F52225" w:rsidRPr="001B3806" w14:paraId="04C6F7A3" w14:textId="77777777" w:rsidTr="00F954F1">
        <w:trPr>
          <w:trHeight w:val="1178"/>
        </w:trPr>
        <w:tc>
          <w:tcPr>
            <w:tcW w:w="3794" w:type="dxa"/>
            <w:shd w:val="clear" w:color="auto" w:fill="auto"/>
            <w:hideMark/>
          </w:tcPr>
          <w:p w14:paraId="5E95572F" w14:textId="77777777" w:rsidR="00F52225" w:rsidRPr="001B3806" w:rsidRDefault="00F52225" w:rsidP="00F52225">
            <w:pPr>
              <w:tabs>
                <w:tab w:val="left" w:pos="3336"/>
              </w:tabs>
              <w:rPr>
                <w:sz w:val="20"/>
                <w:szCs w:val="20"/>
              </w:rPr>
            </w:pPr>
            <w:r w:rsidRPr="001B3806">
              <w:rPr>
                <w:sz w:val="20"/>
                <w:szCs w:val="20"/>
              </w:rPr>
              <w:t xml:space="preserve">Мероприятия по уборке мусора и несанкционированных свалок, создание условий для организации централизованного сбора и вывоза твердых бытовых отходов в рамках подпрограммы «Благоустройство территории Киселевского сельского поселения» муниципальной программы Киселевского сельского поселения «Благоустройство территории и обеспечение качественными </w:t>
            </w:r>
            <w:proofErr w:type="spellStart"/>
            <w:r w:rsidRPr="001B3806">
              <w:rPr>
                <w:sz w:val="20"/>
                <w:szCs w:val="20"/>
              </w:rPr>
              <w:t>жилищно</w:t>
            </w:r>
            <w:proofErr w:type="spellEnd"/>
            <w:r w:rsidRPr="001B3806">
              <w:rPr>
                <w:sz w:val="20"/>
                <w:szCs w:val="20"/>
              </w:rPr>
              <w:t xml:space="preserve"> - коммунальными услугами» (Иные закупки товаров, работ и услуг для обеспечения государственных (муниципальных) нужд)</w:t>
            </w:r>
          </w:p>
        </w:tc>
        <w:tc>
          <w:tcPr>
            <w:tcW w:w="567" w:type="dxa"/>
            <w:shd w:val="clear" w:color="auto" w:fill="auto"/>
            <w:hideMark/>
          </w:tcPr>
          <w:p w14:paraId="223E8C21" w14:textId="77777777" w:rsidR="00F52225" w:rsidRPr="001B3806" w:rsidRDefault="00F52225" w:rsidP="00F52225">
            <w:pPr>
              <w:tabs>
                <w:tab w:val="left" w:pos="3336"/>
              </w:tabs>
              <w:rPr>
                <w:sz w:val="20"/>
                <w:szCs w:val="20"/>
              </w:rPr>
            </w:pPr>
            <w:r w:rsidRPr="001B3806">
              <w:rPr>
                <w:sz w:val="20"/>
                <w:szCs w:val="20"/>
              </w:rPr>
              <w:t>951</w:t>
            </w:r>
          </w:p>
        </w:tc>
        <w:tc>
          <w:tcPr>
            <w:tcW w:w="560" w:type="dxa"/>
            <w:shd w:val="clear" w:color="auto" w:fill="auto"/>
            <w:hideMark/>
          </w:tcPr>
          <w:p w14:paraId="54929099" w14:textId="77777777" w:rsidR="00F52225" w:rsidRPr="001B3806" w:rsidRDefault="00F52225" w:rsidP="00F52225">
            <w:pPr>
              <w:tabs>
                <w:tab w:val="left" w:pos="3336"/>
              </w:tabs>
              <w:rPr>
                <w:sz w:val="20"/>
                <w:szCs w:val="20"/>
              </w:rPr>
            </w:pPr>
            <w:r w:rsidRPr="001B3806">
              <w:rPr>
                <w:sz w:val="20"/>
                <w:szCs w:val="20"/>
              </w:rPr>
              <w:t>05</w:t>
            </w:r>
          </w:p>
        </w:tc>
        <w:tc>
          <w:tcPr>
            <w:tcW w:w="472" w:type="dxa"/>
            <w:shd w:val="clear" w:color="auto" w:fill="auto"/>
            <w:hideMark/>
          </w:tcPr>
          <w:p w14:paraId="15C229C8" w14:textId="77777777" w:rsidR="00F52225" w:rsidRPr="001B3806" w:rsidRDefault="00F52225" w:rsidP="00F52225">
            <w:pPr>
              <w:tabs>
                <w:tab w:val="left" w:pos="3336"/>
              </w:tabs>
              <w:rPr>
                <w:sz w:val="20"/>
                <w:szCs w:val="20"/>
              </w:rPr>
            </w:pPr>
            <w:r w:rsidRPr="001B3806">
              <w:rPr>
                <w:sz w:val="20"/>
                <w:szCs w:val="20"/>
              </w:rPr>
              <w:t>03</w:t>
            </w:r>
          </w:p>
        </w:tc>
        <w:tc>
          <w:tcPr>
            <w:tcW w:w="1378" w:type="dxa"/>
            <w:shd w:val="clear" w:color="auto" w:fill="auto"/>
            <w:hideMark/>
          </w:tcPr>
          <w:p w14:paraId="54C99C38" w14:textId="77777777" w:rsidR="00F52225" w:rsidRPr="001B3806" w:rsidRDefault="00F52225" w:rsidP="00F52225">
            <w:pPr>
              <w:tabs>
                <w:tab w:val="left" w:pos="3336"/>
              </w:tabs>
              <w:rPr>
                <w:sz w:val="20"/>
                <w:szCs w:val="20"/>
              </w:rPr>
            </w:pPr>
            <w:r w:rsidRPr="001B3806">
              <w:rPr>
                <w:sz w:val="20"/>
                <w:szCs w:val="20"/>
              </w:rPr>
              <w:t>05 2 00 20290</w:t>
            </w:r>
          </w:p>
        </w:tc>
        <w:tc>
          <w:tcPr>
            <w:tcW w:w="567" w:type="dxa"/>
            <w:shd w:val="clear" w:color="auto" w:fill="auto"/>
            <w:hideMark/>
          </w:tcPr>
          <w:p w14:paraId="557B03E2" w14:textId="77777777" w:rsidR="00F52225" w:rsidRPr="001B3806" w:rsidRDefault="00F52225" w:rsidP="00F52225">
            <w:pPr>
              <w:tabs>
                <w:tab w:val="left" w:pos="3336"/>
              </w:tabs>
              <w:rPr>
                <w:sz w:val="20"/>
                <w:szCs w:val="20"/>
              </w:rPr>
            </w:pPr>
            <w:r w:rsidRPr="001B3806">
              <w:rPr>
                <w:sz w:val="20"/>
                <w:szCs w:val="20"/>
              </w:rPr>
              <w:t>240</w:t>
            </w:r>
          </w:p>
        </w:tc>
        <w:tc>
          <w:tcPr>
            <w:tcW w:w="1134" w:type="dxa"/>
            <w:shd w:val="clear" w:color="auto" w:fill="auto"/>
            <w:noWrap/>
            <w:hideMark/>
          </w:tcPr>
          <w:p w14:paraId="6B50D263" w14:textId="77777777" w:rsidR="00F52225" w:rsidRPr="001B3806" w:rsidRDefault="00F52225" w:rsidP="00F52225">
            <w:pPr>
              <w:tabs>
                <w:tab w:val="left" w:pos="3336"/>
              </w:tabs>
              <w:rPr>
                <w:sz w:val="20"/>
                <w:szCs w:val="20"/>
              </w:rPr>
            </w:pPr>
            <w:r w:rsidRPr="001B3806">
              <w:rPr>
                <w:sz w:val="20"/>
                <w:szCs w:val="20"/>
              </w:rPr>
              <w:t>400.00</w:t>
            </w:r>
          </w:p>
        </w:tc>
        <w:tc>
          <w:tcPr>
            <w:tcW w:w="992" w:type="dxa"/>
          </w:tcPr>
          <w:p w14:paraId="16A3FF47" w14:textId="77777777" w:rsidR="00F52225" w:rsidRPr="001B3806" w:rsidRDefault="00F52225" w:rsidP="00F52225">
            <w:pPr>
              <w:tabs>
                <w:tab w:val="left" w:pos="3336"/>
              </w:tabs>
              <w:rPr>
                <w:sz w:val="20"/>
                <w:szCs w:val="20"/>
              </w:rPr>
            </w:pPr>
            <w:r w:rsidRPr="001B3806">
              <w:rPr>
                <w:sz w:val="20"/>
                <w:szCs w:val="20"/>
              </w:rPr>
              <w:t>400.0</w:t>
            </w:r>
          </w:p>
        </w:tc>
        <w:tc>
          <w:tcPr>
            <w:tcW w:w="992" w:type="dxa"/>
          </w:tcPr>
          <w:p w14:paraId="2C84FC12" w14:textId="77777777" w:rsidR="00F52225" w:rsidRPr="001B3806" w:rsidRDefault="00F52225" w:rsidP="00F52225">
            <w:pPr>
              <w:tabs>
                <w:tab w:val="left" w:pos="3336"/>
              </w:tabs>
              <w:rPr>
                <w:sz w:val="20"/>
                <w:szCs w:val="20"/>
              </w:rPr>
            </w:pPr>
            <w:r w:rsidRPr="001B3806">
              <w:rPr>
                <w:sz w:val="20"/>
                <w:szCs w:val="20"/>
              </w:rPr>
              <w:t>400.0</w:t>
            </w:r>
          </w:p>
        </w:tc>
      </w:tr>
      <w:tr w:rsidR="00F52225" w:rsidRPr="001B3806" w14:paraId="452DF3C0" w14:textId="77777777" w:rsidTr="00F954F1">
        <w:trPr>
          <w:trHeight w:val="469"/>
        </w:trPr>
        <w:tc>
          <w:tcPr>
            <w:tcW w:w="3794" w:type="dxa"/>
            <w:shd w:val="clear" w:color="auto" w:fill="auto"/>
            <w:hideMark/>
          </w:tcPr>
          <w:p w14:paraId="6016EB6D" w14:textId="77777777" w:rsidR="00F52225" w:rsidRPr="001B3806" w:rsidRDefault="00F52225" w:rsidP="00F52225">
            <w:pPr>
              <w:tabs>
                <w:tab w:val="left" w:pos="3336"/>
              </w:tabs>
              <w:rPr>
                <w:sz w:val="20"/>
                <w:szCs w:val="20"/>
              </w:rPr>
            </w:pPr>
            <w:r w:rsidRPr="001B3806">
              <w:rPr>
                <w:sz w:val="20"/>
                <w:szCs w:val="20"/>
              </w:rPr>
              <w:t xml:space="preserve">Расходы по содержанию и ремонту объектов благоустройства и мест общего пользования в рамках подпрограммы «Благоустройство территории Киселевского сельского поселения» муниципальной программы Киселевского сельского поселения «Благоустройство территории и обеспечение качественными </w:t>
            </w:r>
            <w:proofErr w:type="spellStart"/>
            <w:r w:rsidRPr="001B3806">
              <w:rPr>
                <w:sz w:val="20"/>
                <w:szCs w:val="20"/>
              </w:rPr>
              <w:t>жилищно</w:t>
            </w:r>
            <w:proofErr w:type="spellEnd"/>
            <w:r w:rsidRPr="001B3806">
              <w:rPr>
                <w:sz w:val="20"/>
                <w:szCs w:val="20"/>
              </w:rPr>
              <w:t xml:space="preserve"> - коммунальными услугами» (Иные закупки товаров, работ и услуг для государственных (муниципальных) нужд) </w:t>
            </w:r>
          </w:p>
        </w:tc>
        <w:tc>
          <w:tcPr>
            <w:tcW w:w="567" w:type="dxa"/>
            <w:shd w:val="clear" w:color="auto" w:fill="auto"/>
            <w:hideMark/>
          </w:tcPr>
          <w:p w14:paraId="6A528BD0" w14:textId="77777777" w:rsidR="00F52225" w:rsidRPr="001B3806" w:rsidRDefault="00F52225" w:rsidP="00F52225">
            <w:pPr>
              <w:tabs>
                <w:tab w:val="left" w:pos="3336"/>
              </w:tabs>
              <w:rPr>
                <w:sz w:val="20"/>
                <w:szCs w:val="20"/>
              </w:rPr>
            </w:pPr>
            <w:r w:rsidRPr="001B3806">
              <w:rPr>
                <w:sz w:val="20"/>
                <w:szCs w:val="20"/>
              </w:rPr>
              <w:t>951</w:t>
            </w:r>
          </w:p>
        </w:tc>
        <w:tc>
          <w:tcPr>
            <w:tcW w:w="560" w:type="dxa"/>
            <w:shd w:val="clear" w:color="auto" w:fill="auto"/>
            <w:hideMark/>
          </w:tcPr>
          <w:p w14:paraId="7BCA94E2" w14:textId="77777777" w:rsidR="00F52225" w:rsidRPr="001B3806" w:rsidRDefault="00F52225" w:rsidP="00F52225">
            <w:pPr>
              <w:tabs>
                <w:tab w:val="left" w:pos="3336"/>
              </w:tabs>
              <w:rPr>
                <w:sz w:val="20"/>
                <w:szCs w:val="20"/>
              </w:rPr>
            </w:pPr>
            <w:r w:rsidRPr="001B3806">
              <w:rPr>
                <w:sz w:val="20"/>
                <w:szCs w:val="20"/>
              </w:rPr>
              <w:t>05</w:t>
            </w:r>
          </w:p>
        </w:tc>
        <w:tc>
          <w:tcPr>
            <w:tcW w:w="472" w:type="dxa"/>
            <w:shd w:val="clear" w:color="auto" w:fill="auto"/>
            <w:hideMark/>
          </w:tcPr>
          <w:p w14:paraId="25BE98A4" w14:textId="77777777" w:rsidR="00F52225" w:rsidRPr="001B3806" w:rsidRDefault="00F52225" w:rsidP="00F52225">
            <w:pPr>
              <w:tabs>
                <w:tab w:val="left" w:pos="3336"/>
              </w:tabs>
              <w:rPr>
                <w:sz w:val="20"/>
                <w:szCs w:val="20"/>
              </w:rPr>
            </w:pPr>
            <w:r w:rsidRPr="001B3806">
              <w:rPr>
                <w:sz w:val="20"/>
                <w:szCs w:val="20"/>
              </w:rPr>
              <w:t>03</w:t>
            </w:r>
          </w:p>
        </w:tc>
        <w:tc>
          <w:tcPr>
            <w:tcW w:w="1378" w:type="dxa"/>
            <w:shd w:val="clear" w:color="auto" w:fill="auto"/>
            <w:hideMark/>
          </w:tcPr>
          <w:p w14:paraId="1BF28CD8" w14:textId="77777777" w:rsidR="00F52225" w:rsidRPr="001B3806" w:rsidRDefault="00F52225" w:rsidP="00F52225">
            <w:pPr>
              <w:tabs>
                <w:tab w:val="left" w:pos="3336"/>
              </w:tabs>
              <w:rPr>
                <w:sz w:val="20"/>
                <w:szCs w:val="20"/>
              </w:rPr>
            </w:pPr>
            <w:r w:rsidRPr="001B3806">
              <w:rPr>
                <w:sz w:val="20"/>
                <w:szCs w:val="20"/>
              </w:rPr>
              <w:t>05 2 00 20300</w:t>
            </w:r>
          </w:p>
        </w:tc>
        <w:tc>
          <w:tcPr>
            <w:tcW w:w="567" w:type="dxa"/>
            <w:shd w:val="clear" w:color="auto" w:fill="auto"/>
            <w:hideMark/>
          </w:tcPr>
          <w:p w14:paraId="4311F5F6" w14:textId="77777777" w:rsidR="00F52225" w:rsidRPr="001B3806" w:rsidRDefault="00F52225" w:rsidP="00F52225">
            <w:pPr>
              <w:tabs>
                <w:tab w:val="left" w:pos="3336"/>
              </w:tabs>
              <w:rPr>
                <w:sz w:val="20"/>
                <w:szCs w:val="20"/>
              </w:rPr>
            </w:pPr>
            <w:r w:rsidRPr="001B3806">
              <w:rPr>
                <w:sz w:val="20"/>
                <w:szCs w:val="20"/>
              </w:rPr>
              <w:t>240</w:t>
            </w:r>
          </w:p>
        </w:tc>
        <w:tc>
          <w:tcPr>
            <w:tcW w:w="1134" w:type="dxa"/>
            <w:shd w:val="clear" w:color="auto" w:fill="auto"/>
            <w:noWrap/>
            <w:hideMark/>
          </w:tcPr>
          <w:p w14:paraId="2315C0C0" w14:textId="479F9B9F" w:rsidR="00F52225" w:rsidRPr="001B3806" w:rsidRDefault="004C097E" w:rsidP="00F52225">
            <w:pPr>
              <w:tabs>
                <w:tab w:val="left" w:pos="3336"/>
              </w:tabs>
              <w:rPr>
                <w:sz w:val="20"/>
                <w:szCs w:val="20"/>
              </w:rPr>
            </w:pPr>
            <w:r>
              <w:rPr>
                <w:sz w:val="20"/>
                <w:szCs w:val="20"/>
              </w:rPr>
              <w:t>8 232.5</w:t>
            </w:r>
          </w:p>
        </w:tc>
        <w:tc>
          <w:tcPr>
            <w:tcW w:w="992" w:type="dxa"/>
          </w:tcPr>
          <w:p w14:paraId="14904C30" w14:textId="77777777" w:rsidR="00F52225" w:rsidRPr="001B3806" w:rsidRDefault="00F52225" w:rsidP="00F52225">
            <w:pPr>
              <w:tabs>
                <w:tab w:val="left" w:pos="3336"/>
              </w:tabs>
              <w:rPr>
                <w:sz w:val="20"/>
                <w:szCs w:val="20"/>
              </w:rPr>
            </w:pPr>
            <w:r>
              <w:rPr>
                <w:sz w:val="20"/>
                <w:szCs w:val="20"/>
              </w:rPr>
              <w:t>3 827.5</w:t>
            </w:r>
          </w:p>
        </w:tc>
        <w:tc>
          <w:tcPr>
            <w:tcW w:w="992" w:type="dxa"/>
          </w:tcPr>
          <w:p w14:paraId="7EC77705" w14:textId="77777777" w:rsidR="00F52225" w:rsidRPr="001B3806" w:rsidRDefault="00F52225" w:rsidP="00F52225">
            <w:pPr>
              <w:tabs>
                <w:tab w:val="left" w:pos="3336"/>
              </w:tabs>
              <w:rPr>
                <w:sz w:val="20"/>
                <w:szCs w:val="20"/>
              </w:rPr>
            </w:pPr>
            <w:r>
              <w:rPr>
                <w:sz w:val="20"/>
                <w:szCs w:val="20"/>
              </w:rPr>
              <w:t>4 168.8</w:t>
            </w:r>
          </w:p>
        </w:tc>
      </w:tr>
      <w:tr w:rsidR="00F52225" w:rsidRPr="001B3806" w14:paraId="73A0B59C" w14:textId="77777777" w:rsidTr="00F954F1">
        <w:trPr>
          <w:trHeight w:val="1268"/>
        </w:trPr>
        <w:tc>
          <w:tcPr>
            <w:tcW w:w="3794" w:type="dxa"/>
            <w:shd w:val="clear" w:color="auto" w:fill="auto"/>
          </w:tcPr>
          <w:p w14:paraId="0EECED30" w14:textId="77777777" w:rsidR="00F52225" w:rsidRPr="001B3806" w:rsidRDefault="00F52225" w:rsidP="00F52225">
            <w:pPr>
              <w:tabs>
                <w:tab w:val="left" w:pos="3336"/>
              </w:tabs>
              <w:rPr>
                <w:sz w:val="20"/>
                <w:szCs w:val="20"/>
              </w:rPr>
            </w:pPr>
            <w:r w:rsidRPr="001B3806">
              <w:rPr>
                <w:sz w:val="20"/>
                <w:szCs w:val="20"/>
              </w:rPr>
              <w:t xml:space="preserve">Расходы на повышение квалификации муниципальных служащих в рамках подпрограммы «Развитие муниципального управления и муниципальной службы в Киселевском сельском поселении» муниципальной программы   Киселевского сельского поселения </w:t>
            </w:r>
            <w:proofErr w:type="gramStart"/>
            <w:r w:rsidRPr="001B3806">
              <w:rPr>
                <w:sz w:val="20"/>
                <w:szCs w:val="20"/>
              </w:rPr>
              <w:t>« Муниципальная</w:t>
            </w:r>
            <w:proofErr w:type="gramEnd"/>
            <w:r w:rsidRPr="001B3806">
              <w:rPr>
                <w:sz w:val="20"/>
                <w:szCs w:val="20"/>
              </w:rPr>
              <w:t xml:space="preserve"> политика» (Иные закупки товаров, работ и услуг для обеспечения государственных (муниципальных) нужд)</w:t>
            </w:r>
          </w:p>
        </w:tc>
        <w:tc>
          <w:tcPr>
            <w:tcW w:w="567" w:type="dxa"/>
            <w:shd w:val="clear" w:color="auto" w:fill="auto"/>
          </w:tcPr>
          <w:p w14:paraId="3253F526" w14:textId="77777777" w:rsidR="00F52225" w:rsidRPr="001B3806" w:rsidRDefault="00F52225" w:rsidP="00F52225">
            <w:pPr>
              <w:tabs>
                <w:tab w:val="left" w:pos="3336"/>
              </w:tabs>
              <w:rPr>
                <w:sz w:val="20"/>
                <w:szCs w:val="20"/>
              </w:rPr>
            </w:pPr>
            <w:r w:rsidRPr="001B3806">
              <w:rPr>
                <w:sz w:val="20"/>
                <w:szCs w:val="20"/>
              </w:rPr>
              <w:t>951</w:t>
            </w:r>
          </w:p>
        </w:tc>
        <w:tc>
          <w:tcPr>
            <w:tcW w:w="560" w:type="dxa"/>
            <w:shd w:val="clear" w:color="auto" w:fill="auto"/>
          </w:tcPr>
          <w:p w14:paraId="59F07ACF" w14:textId="77777777" w:rsidR="00F52225" w:rsidRPr="001B3806" w:rsidRDefault="00F52225" w:rsidP="00F52225">
            <w:pPr>
              <w:tabs>
                <w:tab w:val="left" w:pos="3336"/>
              </w:tabs>
              <w:rPr>
                <w:sz w:val="20"/>
                <w:szCs w:val="20"/>
              </w:rPr>
            </w:pPr>
            <w:r w:rsidRPr="001B3806">
              <w:rPr>
                <w:sz w:val="20"/>
                <w:szCs w:val="20"/>
              </w:rPr>
              <w:t>07</w:t>
            </w:r>
          </w:p>
        </w:tc>
        <w:tc>
          <w:tcPr>
            <w:tcW w:w="472" w:type="dxa"/>
            <w:shd w:val="clear" w:color="auto" w:fill="auto"/>
          </w:tcPr>
          <w:p w14:paraId="79A44664" w14:textId="77777777" w:rsidR="00F52225" w:rsidRPr="001B3806" w:rsidRDefault="00F52225" w:rsidP="00F52225">
            <w:pPr>
              <w:tabs>
                <w:tab w:val="left" w:pos="3336"/>
              </w:tabs>
              <w:rPr>
                <w:sz w:val="20"/>
                <w:szCs w:val="20"/>
              </w:rPr>
            </w:pPr>
            <w:r w:rsidRPr="001B3806">
              <w:rPr>
                <w:sz w:val="20"/>
                <w:szCs w:val="20"/>
              </w:rPr>
              <w:t>05</w:t>
            </w:r>
          </w:p>
        </w:tc>
        <w:tc>
          <w:tcPr>
            <w:tcW w:w="1378" w:type="dxa"/>
            <w:shd w:val="clear" w:color="auto" w:fill="auto"/>
          </w:tcPr>
          <w:p w14:paraId="2E2D5973" w14:textId="77777777" w:rsidR="00F52225" w:rsidRPr="001B3806" w:rsidRDefault="00F52225" w:rsidP="00F52225">
            <w:pPr>
              <w:tabs>
                <w:tab w:val="left" w:pos="3336"/>
              </w:tabs>
              <w:rPr>
                <w:sz w:val="20"/>
                <w:szCs w:val="20"/>
              </w:rPr>
            </w:pPr>
            <w:r w:rsidRPr="001B3806">
              <w:rPr>
                <w:sz w:val="20"/>
                <w:szCs w:val="20"/>
              </w:rPr>
              <w:t>03 1 00 20440</w:t>
            </w:r>
          </w:p>
        </w:tc>
        <w:tc>
          <w:tcPr>
            <w:tcW w:w="567" w:type="dxa"/>
            <w:shd w:val="clear" w:color="auto" w:fill="auto"/>
          </w:tcPr>
          <w:p w14:paraId="1CCD52A4" w14:textId="77777777" w:rsidR="00F52225" w:rsidRPr="001B3806" w:rsidRDefault="00F52225" w:rsidP="00F52225">
            <w:pPr>
              <w:tabs>
                <w:tab w:val="left" w:pos="3336"/>
              </w:tabs>
              <w:rPr>
                <w:sz w:val="20"/>
                <w:szCs w:val="20"/>
              </w:rPr>
            </w:pPr>
            <w:r w:rsidRPr="001B3806">
              <w:rPr>
                <w:sz w:val="20"/>
                <w:szCs w:val="20"/>
              </w:rPr>
              <w:t>240</w:t>
            </w:r>
          </w:p>
        </w:tc>
        <w:tc>
          <w:tcPr>
            <w:tcW w:w="1134" w:type="dxa"/>
            <w:shd w:val="clear" w:color="auto" w:fill="auto"/>
            <w:noWrap/>
          </w:tcPr>
          <w:p w14:paraId="0BE82A75" w14:textId="77777777" w:rsidR="00F52225" w:rsidRPr="001B3806" w:rsidRDefault="00F52225" w:rsidP="00F52225">
            <w:pPr>
              <w:tabs>
                <w:tab w:val="left" w:pos="3336"/>
              </w:tabs>
              <w:rPr>
                <w:sz w:val="20"/>
                <w:szCs w:val="20"/>
              </w:rPr>
            </w:pPr>
            <w:r w:rsidRPr="001B3806">
              <w:rPr>
                <w:sz w:val="20"/>
                <w:szCs w:val="20"/>
              </w:rPr>
              <w:t>30.0</w:t>
            </w:r>
          </w:p>
        </w:tc>
        <w:tc>
          <w:tcPr>
            <w:tcW w:w="992" w:type="dxa"/>
          </w:tcPr>
          <w:p w14:paraId="64B18BEA" w14:textId="77777777" w:rsidR="00F52225" w:rsidRPr="001B3806" w:rsidRDefault="00F52225" w:rsidP="00F52225">
            <w:pPr>
              <w:tabs>
                <w:tab w:val="left" w:pos="3336"/>
              </w:tabs>
              <w:rPr>
                <w:sz w:val="20"/>
                <w:szCs w:val="20"/>
              </w:rPr>
            </w:pPr>
            <w:r w:rsidRPr="001B3806">
              <w:rPr>
                <w:sz w:val="20"/>
                <w:szCs w:val="20"/>
              </w:rPr>
              <w:t>30.0</w:t>
            </w:r>
          </w:p>
        </w:tc>
        <w:tc>
          <w:tcPr>
            <w:tcW w:w="992" w:type="dxa"/>
          </w:tcPr>
          <w:p w14:paraId="0A517FCE" w14:textId="77777777" w:rsidR="00F52225" w:rsidRPr="001B3806" w:rsidRDefault="00F52225" w:rsidP="00F52225">
            <w:pPr>
              <w:tabs>
                <w:tab w:val="left" w:pos="3336"/>
              </w:tabs>
              <w:rPr>
                <w:sz w:val="20"/>
                <w:szCs w:val="20"/>
              </w:rPr>
            </w:pPr>
            <w:r w:rsidRPr="001B3806">
              <w:rPr>
                <w:sz w:val="20"/>
                <w:szCs w:val="20"/>
              </w:rPr>
              <w:t>30.0</w:t>
            </w:r>
          </w:p>
        </w:tc>
      </w:tr>
      <w:tr w:rsidR="00F52225" w:rsidRPr="001B3806" w14:paraId="4C604C90" w14:textId="77777777" w:rsidTr="00F954F1">
        <w:trPr>
          <w:trHeight w:val="1268"/>
        </w:trPr>
        <w:tc>
          <w:tcPr>
            <w:tcW w:w="3794" w:type="dxa"/>
            <w:shd w:val="clear" w:color="auto" w:fill="auto"/>
            <w:hideMark/>
          </w:tcPr>
          <w:p w14:paraId="77640F37" w14:textId="77777777" w:rsidR="00F52225" w:rsidRPr="003E6750" w:rsidRDefault="00F52225" w:rsidP="00F52225">
            <w:pPr>
              <w:tabs>
                <w:tab w:val="left" w:pos="3336"/>
              </w:tabs>
              <w:rPr>
                <w:sz w:val="20"/>
                <w:szCs w:val="20"/>
              </w:rPr>
            </w:pPr>
            <w:r w:rsidRPr="003E6750">
              <w:rPr>
                <w:sz w:val="20"/>
                <w:szCs w:val="20"/>
              </w:rPr>
              <w:t>Расходы на обеспечение деятельности (оказание услуг) муниципальных учреждений в рамках подпрограммы «Организация досуга» муниципальной программы Киселевского сельского поселения «Развитие культуры, физической культуры и спорта» (Субсидии бюджетным учреждениям)</w:t>
            </w:r>
          </w:p>
        </w:tc>
        <w:tc>
          <w:tcPr>
            <w:tcW w:w="567" w:type="dxa"/>
            <w:shd w:val="clear" w:color="auto" w:fill="auto"/>
            <w:hideMark/>
          </w:tcPr>
          <w:p w14:paraId="54A8A066" w14:textId="77777777" w:rsidR="00F52225" w:rsidRPr="003E6750" w:rsidRDefault="00F52225" w:rsidP="00F52225">
            <w:pPr>
              <w:tabs>
                <w:tab w:val="left" w:pos="3336"/>
              </w:tabs>
              <w:rPr>
                <w:sz w:val="20"/>
                <w:szCs w:val="20"/>
              </w:rPr>
            </w:pPr>
            <w:r w:rsidRPr="003E6750">
              <w:rPr>
                <w:sz w:val="20"/>
                <w:szCs w:val="20"/>
              </w:rPr>
              <w:t>951</w:t>
            </w:r>
          </w:p>
        </w:tc>
        <w:tc>
          <w:tcPr>
            <w:tcW w:w="560" w:type="dxa"/>
            <w:shd w:val="clear" w:color="auto" w:fill="auto"/>
            <w:hideMark/>
          </w:tcPr>
          <w:p w14:paraId="641E46CA" w14:textId="77777777" w:rsidR="00F52225" w:rsidRPr="003E6750" w:rsidRDefault="00F52225" w:rsidP="00F52225">
            <w:pPr>
              <w:tabs>
                <w:tab w:val="left" w:pos="3336"/>
              </w:tabs>
              <w:rPr>
                <w:sz w:val="20"/>
                <w:szCs w:val="20"/>
              </w:rPr>
            </w:pPr>
            <w:r w:rsidRPr="003E6750">
              <w:rPr>
                <w:sz w:val="20"/>
                <w:szCs w:val="20"/>
              </w:rPr>
              <w:t>08</w:t>
            </w:r>
          </w:p>
        </w:tc>
        <w:tc>
          <w:tcPr>
            <w:tcW w:w="472" w:type="dxa"/>
            <w:shd w:val="clear" w:color="auto" w:fill="auto"/>
            <w:hideMark/>
          </w:tcPr>
          <w:p w14:paraId="788E9623" w14:textId="77777777" w:rsidR="00F52225" w:rsidRPr="003E6750" w:rsidRDefault="00F52225" w:rsidP="00F52225">
            <w:pPr>
              <w:tabs>
                <w:tab w:val="left" w:pos="3336"/>
              </w:tabs>
              <w:rPr>
                <w:sz w:val="20"/>
                <w:szCs w:val="20"/>
              </w:rPr>
            </w:pPr>
            <w:r w:rsidRPr="003E6750">
              <w:rPr>
                <w:sz w:val="20"/>
                <w:szCs w:val="20"/>
              </w:rPr>
              <w:t>01</w:t>
            </w:r>
          </w:p>
        </w:tc>
        <w:tc>
          <w:tcPr>
            <w:tcW w:w="1378" w:type="dxa"/>
            <w:shd w:val="clear" w:color="auto" w:fill="auto"/>
            <w:hideMark/>
          </w:tcPr>
          <w:p w14:paraId="1122A5FE" w14:textId="77777777" w:rsidR="00F52225" w:rsidRPr="003E6750" w:rsidRDefault="00F52225" w:rsidP="00F52225">
            <w:pPr>
              <w:tabs>
                <w:tab w:val="left" w:pos="3336"/>
              </w:tabs>
              <w:rPr>
                <w:sz w:val="20"/>
                <w:szCs w:val="20"/>
              </w:rPr>
            </w:pPr>
            <w:r w:rsidRPr="003E6750">
              <w:rPr>
                <w:sz w:val="20"/>
                <w:szCs w:val="20"/>
              </w:rPr>
              <w:t>06 1 00 00590</w:t>
            </w:r>
          </w:p>
        </w:tc>
        <w:tc>
          <w:tcPr>
            <w:tcW w:w="567" w:type="dxa"/>
            <w:shd w:val="clear" w:color="auto" w:fill="auto"/>
            <w:hideMark/>
          </w:tcPr>
          <w:p w14:paraId="7946BCB0" w14:textId="77777777" w:rsidR="00F52225" w:rsidRPr="003E6750" w:rsidRDefault="00F52225" w:rsidP="00F52225">
            <w:pPr>
              <w:tabs>
                <w:tab w:val="left" w:pos="3336"/>
              </w:tabs>
              <w:rPr>
                <w:sz w:val="20"/>
                <w:szCs w:val="20"/>
              </w:rPr>
            </w:pPr>
            <w:r w:rsidRPr="003E6750">
              <w:rPr>
                <w:sz w:val="20"/>
                <w:szCs w:val="20"/>
              </w:rPr>
              <w:t>610</w:t>
            </w:r>
          </w:p>
        </w:tc>
        <w:tc>
          <w:tcPr>
            <w:tcW w:w="1134" w:type="dxa"/>
            <w:shd w:val="clear" w:color="auto" w:fill="auto"/>
            <w:noWrap/>
            <w:hideMark/>
          </w:tcPr>
          <w:p w14:paraId="29C1ADB7" w14:textId="1D88CCC7" w:rsidR="00F52225" w:rsidRPr="003E6750" w:rsidRDefault="00F52225" w:rsidP="00432195">
            <w:pPr>
              <w:widowControl w:val="0"/>
              <w:tabs>
                <w:tab w:val="left" w:pos="8360"/>
              </w:tabs>
              <w:autoSpaceDE w:val="0"/>
              <w:autoSpaceDN w:val="0"/>
              <w:adjustRightInd w:val="0"/>
              <w:rPr>
                <w:sz w:val="20"/>
                <w:szCs w:val="20"/>
              </w:rPr>
            </w:pPr>
            <w:r w:rsidRPr="003E6750">
              <w:rPr>
                <w:sz w:val="20"/>
                <w:szCs w:val="20"/>
              </w:rPr>
              <w:t>1</w:t>
            </w:r>
            <w:r w:rsidR="004C097E">
              <w:rPr>
                <w:sz w:val="20"/>
                <w:szCs w:val="20"/>
              </w:rPr>
              <w:t>8</w:t>
            </w:r>
            <w:r w:rsidR="00432195">
              <w:rPr>
                <w:sz w:val="20"/>
                <w:szCs w:val="20"/>
              </w:rPr>
              <w:t> 347.9</w:t>
            </w:r>
          </w:p>
        </w:tc>
        <w:tc>
          <w:tcPr>
            <w:tcW w:w="992" w:type="dxa"/>
          </w:tcPr>
          <w:p w14:paraId="0632100A" w14:textId="77777777" w:rsidR="00F52225" w:rsidRPr="001B3806" w:rsidRDefault="00F52225" w:rsidP="00F52225">
            <w:pPr>
              <w:widowControl w:val="0"/>
              <w:tabs>
                <w:tab w:val="left" w:pos="8360"/>
              </w:tabs>
              <w:autoSpaceDE w:val="0"/>
              <w:autoSpaceDN w:val="0"/>
              <w:adjustRightInd w:val="0"/>
              <w:rPr>
                <w:sz w:val="20"/>
                <w:szCs w:val="20"/>
              </w:rPr>
            </w:pPr>
            <w:r w:rsidRPr="001B3806">
              <w:rPr>
                <w:sz w:val="20"/>
                <w:szCs w:val="20"/>
              </w:rPr>
              <w:t>27</w:t>
            </w:r>
            <w:r>
              <w:rPr>
                <w:sz w:val="20"/>
                <w:szCs w:val="20"/>
              </w:rPr>
              <w:t> 588.2</w:t>
            </w:r>
          </w:p>
        </w:tc>
        <w:tc>
          <w:tcPr>
            <w:tcW w:w="992" w:type="dxa"/>
          </w:tcPr>
          <w:p w14:paraId="499DF8D8" w14:textId="77777777" w:rsidR="00F52225" w:rsidRPr="001B3806" w:rsidRDefault="00F52225" w:rsidP="00F52225">
            <w:pPr>
              <w:widowControl w:val="0"/>
              <w:tabs>
                <w:tab w:val="left" w:pos="8360"/>
              </w:tabs>
              <w:autoSpaceDE w:val="0"/>
              <w:autoSpaceDN w:val="0"/>
              <w:adjustRightInd w:val="0"/>
              <w:rPr>
                <w:sz w:val="20"/>
                <w:szCs w:val="20"/>
              </w:rPr>
            </w:pPr>
            <w:r w:rsidRPr="001B3806">
              <w:rPr>
                <w:sz w:val="20"/>
                <w:szCs w:val="20"/>
              </w:rPr>
              <w:t>27 458.1</w:t>
            </w:r>
          </w:p>
        </w:tc>
      </w:tr>
      <w:tr w:rsidR="00797226" w:rsidRPr="001B3806" w14:paraId="65EE2E70" w14:textId="77777777" w:rsidTr="00F954F1">
        <w:trPr>
          <w:trHeight w:val="1054"/>
        </w:trPr>
        <w:tc>
          <w:tcPr>
            <w:tcW w:w="3794" w:type="dxa"/>
            <w:shd w:val="clear" w:color="auto" w:fill="auto"/>
          </w:tcPr>
          <w:p w14:paraId="331DAB38" w14:textId="7CC2F65F" w:rsidR="00797226" w:rsidRDefault="00797226" w:rsidP="00F52225">
            <w:pPr>
              <w:tabs>
                <w:tab w:val="left" w:pos="3336"/>
              </w:tabs>
              <w:rPr>
                <w:sz w:val="20"/>
                <w:szCs w:val="20"/>
              </w:rPr>
            </w:pPr>
            <w:r w:rsidRPr="003E6750">
              <w:rPr>
                <w:sz w:val="20"/>
                <w:szCs w:val="20"/>
              </w:rPr>
              <w:t xml:space="preserve">Расходы на обеспечение деятельности (оказание услуг) муниципальных учреждений в рамках подпрограммы «Организация досуга» муниципальной программы Киселевского сельского поселения «Развитие культуры, физической культуры и спорта» </w:t>
            </w:r>
            <w:r w:rsidRPr="001B3806">
              <w:rPr>
                <w:sz w:val="20"/>
                <w:szCs w:val="20"/>
              </w:rPr>
              <w:t>(Иные закупки товаров, работ и услуг для обеспечения госу</w:t>
            </w:r>
            <w:r w:rsidRPr="001B3806">
              <w:rPr>
                <w:sz w:val="20"/>
                <w:szCs w:val="20"/>
              </w:rPr>
              <w:lastRenderedPageBreak/>
              <w:t>дарственных (муниципальных) нужд)</w:t>
            </w:r>
          </w:p>
        </w:tc>
        <w:tc>
          <w:tcPr>
            <w:tcW w:w="567" w:type="dxa"/>
            <w:shd w:val="clear" w:color="auto" w:fill="auto"/>
          </w:tcPr>
          <w:p w14:paraId="143E5684" w14:textId="5E729A57" w:rsidR="00797226" w:rsidRPr="003E6750" w:rsidRDefault="00797226" w:rsidP="00F52225">
            <w:pPr>
              <w:tabs>
                <w:tab w:val="left" w:pos="3336"/>
              </w:tabs>
              <w:rPr>
                <w:sz w:val="20"/>
                <w:szCs w:val="20"/>
              </w:rPr>
            </w:pPr>
            <w:r>
              <w:rPr>
                <w:sz w:val="20"/>
                <w:szCs w:val="20"/>
              </w:rPr>
              <w:lastRenderedPageBreak/>
              <w:t>951</w:t>
            </w:r>
          </w:p>
        </w:tc>
        <w:tc>
          <w:tcPr>
            <w:tcW w:w="560" w:type="dxa"/>
            <w:shd w:val="clear" w:color="auto" w:fill="auto"/>
          </w:tcPr>
          <w:p w14:paraId="3689D142" w14:textId="6D97E7E0" w:rsidR="00797226" w:rsidRPr="003E6750" w:rsidRDefault="00797226" w:rsidP="00F52225">
            <w:pPr>
              <w:tabs>
                <w:tab w:val="left" w:pos="3336"/>
              </w:tabs>
              <w:rPr>
                <w:sz w:val="20"/>
                <w:szCs w:val="20"/>
              </w:rPr>
            </w:pPr>
            <w:r>
              <w:rPr>
                <w:sz w:val="20"/>
                <w:szCs w:val="20"/>
              </w:rPr>
              <w:t>08</w:t>
            </w:r>
          </w:p>
        </w:tc>
        <w:tc>
          <w:tcPr>
            <w:tcW w:w="472" w:type="dxa"/>
            <w:shd w:val="clear" w:color="auto" w:fill="auto"/>
          </w:tcPr>
          <w:p w14:paraId="602D9981" w14:textId="77A76845" w:rsidR="00797226" w:rsidRPr="003E6750" w:rsidRDefault="00797226" w:rsidP="00F52225">
            <w:pPr>
              <w:tabs>
                <w:tab w:val="left" w:pos="3336"/>
              </w:tabs>
              <w:rPr>
                <w:sz w:val="20"/>
                <w:szCs w:val="20"/>
              </w:rPr>
            </w:pPr>
            <w:r>
              <w:rPr>
                <w:sz w:val="20"/>
                <w:szCs w:val="20"/>
              </w:rPr>
              <w:t>01</w:t>
            </w:r>
          </w:p>
        </w:tc>
        <w:tc>
          <w:tcPr>
            <w:tcW w:w="1378" w:type="dxa"/>
            <w:shd w:val="clear" w:color="auto" w:fill="auto"/>
          </w:tcPr>
          <w:p w14:paraId="5066E379" w14:textId="6C580E7B" w:rsidR="00797226" w:rsidRPr="003E6750" w:rsidRDefault="00797226" w:rsidP="00F52225">
            <w:pPr>
              <w:tabs>
                <w:tab w:val="left" w:pos="3336"/>
              </w:tabs>
              <w:rPr>
                <w:sz w:val="20"/>
                <w:szCs w:val="20"/>
              </w:rPr>
            </w:pPr>
            <w:r>
              <w:rPr>
                <w:sz w:val="20"/>
                <w:szCs w:val="20"/>
              </w:rPr>
              <w:t>06 1 00 00590</w:t>
            </w:r>
          </w:p>
        </w:tc>
        <w:tc>
          <w:tcPr>
            <w:tcW w:w="567" w:type="dxa"/>
            <w:shd w:val="clear" w:color="auto" w:fill="auto"/>
          </w:tcPr>
          <w:p w14:paraId="16316B3B" w14:textId="093088C9" w:rsidR="00797226" w:rsidRPr="003E6750" w:rsidRDefault="00797226" w:rsidP="00F52225">
            <w:pPr>
              <w:tabs>
                <w:tab w:val="left" w:pos="3336"/>
              </w:tabs>
              <w:rPr>
                <w:sz w:val="20"/>
                <w:szCs w:val="20"/>
              </w:rPr>
            </w:pPr>
            <w:r>
              <w:rPr>
                <w:sz w:val="20"/>
                <w:szCs w:val="20"/>
              </w:rPr>
              <w:t>240</w:t>
            </w:r>
          </w:p>
        </w:tc>
        <w:tc>
          <w:tcPr>
            <w:tcW w:w="1134" w:type="dxa"/>
            <w:shd w:val="clear" w:color="auto" w:fill="auto"/>
            <w:noWrap/>
          </w:tcPr>
          <w:p w14:paraId="00EB7AD9" w14:textId="561D0539" w:rsidR="00797226" w:rsidRDefault="004C097E" w:rsidP="00CC69DE">
            <w:pPr>
              <w:tabs>
                <w:tab w:val="left" w:pos="3336"/>
              </w:tabs>
              <w:rPr>
                <w:sz w:val="20"/>
                <w:szCs w:val="20"/>
              </w:rPr>
            </w:pPr>
            <w:r>
              <w:rPr>
                <w:sz w:val="20"/>
                <w:szCs w:val="20"/>
              </w:rPr>
              <w:t>1 0</w:t>
            </w:r>
            <w:r w:rsidR="00CC69DE">
              <w:rPr>
                <w:sz w:val="20"/>
                <w:szCs w:val="20"/>
              </w:rPr>
              <w:t>25.0</w:t>
            </w:r>
          </w:p>
        </w:tc>
        <w:tc>
          <w:tcPr>
            <w:tcW w:w="992" w:type="dxa"/>
          </w:tcPr>
          <w:p w14:paraId="64D48416" w14:textId="59B5DC4A" w:rsidR="00797226" w:rsidRPr="001B3806" w:rsidRDefault="00797226" w:rsidP="00F52225">
            <w:pPr>
              <w:tabs>
                <w:tab w:val="left" w:pos="3336"/>
              </w:tabs>
              <w:rPr>
                <w:sz w:val="20"/>
                <w:szCs w:val="20"/>
              </w:rPr>
            </w:pPr>
            <w:r>
              <w:rPr>
                <w:sz w:val="20"/>
                <w:szCs w:val="20"/>
              </w:rPr>
              <w:t>0.0</w:t>
            </w:r>
          </w:p>
        </w:tc>
        <w:tc>
          <w:tcPr>
            <w:tcW w:w="992" w:type="dxa"/>
          </w:tcPr>
          <w:p w14:paraId="47DC351B" w14:textId="30D0E078" w:rsidR="00797226" w:rsidRPr="001B3806" w:rsidRDefault="00797226" w:rsidP="00F52225">
            <w:pPr>
              <w:tabs>
                <w:tab w:val="left" w:pos="3336"/>
              </w:tabs>
              <w:rPr>
                <w:sz w:val="20"/>
                <w:szCs w:val="20"/>
              </w:rPr>
            </w:pPr>
            <w:r>
              <w:rPr>
                <w:sz w:val="20"/>
                <w:szCs w:val="20"/>
              </w:rPr>
              <w:t>0.0</w:t>
            </w:r>
          </w:p>
        </w:tc>
      </w:tr>
      <w:tr w:rsidR="00F52225" w:rsidRPr="001B3806" w14:paraId="1C42B5E1" w14:textId="77777777" w:rsidTr="00F954F1">
        <w:trPr>
          <w:trHeight w:val="1054"/>
        </w:trPr>
        <w:tc>
          <w:tcPr>
            <w:tcW w:w="3794" w:type="dxa"/>
            <w:shd w:val="clear" w:color="auto" w:fill="auto"/>
          </w:tcPr>
          <w:p w14:paraId="2565FED7" w14:textId="77777777" w:rsidR="00F52225" w:rsidRPr="003E6750" w:rsidRDefault="00F52225" w:rsidP="00F52225">
            <w:pPr>
              <w:tabs>
                <w:tab w:val="left" w:pos="3336"/>
              </w:tabs>
              <w:rPr>
                <w:sz w:val="20"/>
                <w:szCs w:val="20"/>
              </w:rPr>
            </w:pPr>
            <w:r>
              <w:rPr>
                <w:sz w:val="20"/>
                <w:szCs w:val="20"/>
              </w:rPr>
              <w:t xml:space="preserve">Расходы </w:t>
            </w:r>
            <w:r w:rsidRPr="00A27019">
              <w:rPr>
                <w:sz w:val="20"/>
                <w:szCs w:val="20"/>
              </w:rPr>
              <w:t xml:space="preserve"> на</w:t>
            </w:r>
            <w:r>
              <w:rPr>
                <w:sz w:val="20"/>
                <w:szCs w:val="20"/>
              </w:rPr>
              <w:t xml:space="preserve"> оказание услуг по авторскому надзору, строительному контролю и технологическому присоединению объектов недвижимого имущества  </w:t>
            </w:r>
            <w:r w:rsidRPr="00872C39">
              <w:rPr>
                <w:sz w:val="20"/>
                <w:szCs w:val="20"/>
              </w:rPr>
              <w:t xml:space="preserve">в рамках подпрограммы «Организация досуга» </w:t>
            </w:r>
            <w:r w:rsidRPr="00800E21">
              <w:rPr>
                <w:sz w:val="20"/>
                <w:szCs w:val="20"/>
              </w:rPr>
              <w:t>муниципальной программы Киселевского сельского поселения «</w:t>
            </w:r>
            <w:r w:rsidRPr="00DC4E78">
              <w:rPr>
                <w:sz w:val="20"/>
                <w:szCs w:val="20"/>
              </w:rPr>
              <w:t>Развитие культуры, физической культуры и спорта</w:t>
            </w:r>
            <w:r w:rsidRPr="00800E21">
              <w:rPr>
                <w:sz w:val="20"/>
                <w:szCs w:val="20"/>
              </w:rPr>
              <w:t xml:space="preserve">» </w:t>
            </w:r>
            <w:r w:rsidRPr="00872C39">
              <w:rPr>
                <w:sz w:val="20"/>
                <w:szCs w:val="20"/>
              </w:rPr>
              <w:t xml:space="preserve"> </w:t>
            </w:r>
            <w:r>
              <w:rPr>
                <w:sz w:val="20"/>
                <w:szCs w:val="20"/>
              </w:rPr>
              <w:t>(</w:t>
            </w:r>
            <w:r w:rsidRPr="004A082D">
              <w:rPr>
                <w:sz w:val="20"/>
                <w:szCs w:val="20"/>
              </w:rPr>
              <w:t>Иные закупки товаров, работ и услуг для обеспечения государственных (муниципальных) нужд</w:t>
            </w:r>
            <w:r>
              <w:rPr>
                <w:sz w:val="20"/>
                <w:szCs w:val="20"/>
              </w:rPr>
              <w:t>)</w:t>
            </w:r>
          </w:p>
        </w:tc>
        <w:tc>
          <w:tcPr>
            <w:tcW w:w="567" w:type="dxa"/>
            <w:shd w:val="clear" w:color="auto" w:fill="auto"/>
          </w:tcPr>
          <w:p w14:paraId="54EE3F5E" w14:textId="77777777" w:rsidR="00F52225" w:rsidRPr="003E6750" w:rsidRDefault="00F52225" w:rsidP="00F52225">
            <w:pPr>
              <w:tabs>
                <w:tab w:val="left" w:pos="3336"/>
              </w:tabs>
              <w:rPr>
                <w:sz w:val="20"/>
                <w:szCs w:val="20"/>
              </w:rPr>
            </w:pPr>
            <w:r w:rsidRPr="003E6750">
              <w:rPr>
                <w:sz w:val="20"/>
                <w:szCs w:val="20"/>
              </w:rPr>
              <w:t>951</w:t>
            </w:r>
          </w:p>
        </w:tc>
        <w:tc>
          <w:tcPr>
            <w:tcW w:w="560" w:type="dxa"/>
            <w:shd w:val="clear" w:color="auto" w:fill="auto"/>
          </w:tcPr>
          <w:p w14:paraId="5301DB01" w14:textId="77777777" w:rsidR="00F52225" w:rsidRPr="003E6750" w:rsidRDefault="00F52225" w:rsidP="00F52225">
            <w:pPr>
              <w:tabs>
                <w:tab w:val="left" w:pos="3336"/>
              </w:tabs>
              <w:rPr>
                <w:sz w:val="20"/>
                <w:szCs w:val="20"/>
              </w:rPr>
            </w:pPr>
            <w:r w:rsidRPr="003E6750">
              <w:rPr>
                <w:sz w:val="20"/>
                <w:szCs w:val="20"/>
              </w:rPr>
              <w:t>08</w:t>
            </w:r>
          </w:p>
        </w:tc>
        <w:tc>
          <w:tcPr>
            <w:tcW w:w="472" w:type="dxa"/>
            <w:shd w:val="clear" w:color="auto" w:fill="auto"/>
          </w:tcPr>
          <w:p w14:paraId="093B97BF" w14:textId="77777777" w:rsidR="00F52225" w:rsidRPr="003E6750" w:rsidRDefault="00F52225" w:rsidP="00F52225">
            <w:pPr>
              <w:tabs>
                <w:tab w:val="left" w:pos="3336"/>
              </w:tabs>
              <w:rPr>
                <w:sz w:val="20"/>
                <w:szCs w:val="20"/>
              </w:rPr>
            </w:pPr>
            <w:r w:rsidRPr="003E6750">
              <w:rPr>
                <w:sz w:val="20"/>
                <w:szCs w:val="20"/>
              </w:rPr>
              <w:t>01</w:t>
            </w:r>
          </w:p>
        </w:tc>
        <w:tc>
          <w:tcPr>
            <w:tcW w:w="1378" w:type="dxa"/>
            <w:shd w:val="clear" w:color="auto" w:fill="auto"/>
          </w:tcPr>
          <w:p w14:paraId="4E3940D2" w14:textId="77777777" w:rsidR="00F52225" w:rsidRPr="003E6750" w:rsidRDefault="00F52225" w:rsidP="00F52225">
            <w:pPr>
              <w:tabs>
                <w:tab w:val="left" w:pos="3336"/>
              </w:tabs>
              <w:rPr>
                <w:sz w:val="20"/>
                <w:szCs w:val="20"/>
              </w:rPr>
            </w:pPr>
            <w:r w:rsidRPr="003E6750">
              <w:rPr>
                <w:sz w:val="20"/>
                <w:szCs w:val="20"/>
              </w:rPr>
              <w:t xml:space="preserve">06 1 00 </w:t>
            </w:r>
            <w:r>
              <w:rPr>
                <w:sz w:val="20"/>
                <w:szCs w:val="20"/>
              </w:rPr>
              <w:t>20580</w:t>
            </w:r>
          </w:p>
        </w:tc>
        <w:tc>
          <w:tcPr>
            <w:tcW w:w="567" w:type="dxa"/>
            <w:shd w:val="clear" w:color="auto" w:fill="auto"/>
          </w:tcPr>
          <w:p w14:paraId="0578883E" w14:textId="77777777" w:rsidR="00F52225" w:rsidRPr="003E6750" w:rsidRDefault="00F52225" w:rsidP="00F52225">
            <w:pPr>
              <w:tabs>
                <w:tab w:val="left" w:pos="3336"/>
              </w:tabs>
              <w:rPr>
                <w:sz w:val="20"/>
                <w:szCs w:val="20"/>
              </w:rPr>
            </w:pPr>
            <w:r w:rsidRPr="003E6750">
              <w:rPr>
                <w:sz w:val="20"/>
                <w:szCs w:val="20"/>
              </w:rPr>
              <w:t>240</w:t>
            </w:r>
          </w:p>
        </w:tc>
        <w:tc>
          <w:tcPr>
            <w:tcW w:w="1134" w:type="dxa"/>
            <w:shd w:val="clear" w:color="auto" w:fill="auto"/>
            <w:noWrap/>
          </w:tcPr>
          <w:p w14:paraId="7C0F5EBA" w14:textId="2D5FD6F7" w:rsidR="00F52225" w:rsidRPr="003E6750" w:rsidRDefault="00F52225" w:rsidP="00F52225">
            <w:pPr>
              <w:tabs>
                <w:tab w:val="left" w:pos="3336"/>
              </w:tabs>
              <w:rPr>
                <w:sz w:val="20"/>
                <w:szCs w:val="20"/>
              </w:rPr>
            </w:pPr>
            <w:r>
              <w:rPr>
                <w:sz w:val="20"/>
                <w:szCs w:val="20"/>
              </w:rPr>
              <w:t>587.0</w:t>
            </w:r>
          </w:p>
        </w:tc>
        <w:tc>
          <w:tcPr>
            <w:tcW w:w="992" w:type="dxa"/>
          </w:tcPr>
          <w:p w14:paraId="74B20C37" w14:textId="77777777" w:rsidR="00F52225" w:rsidRPr="001B3806" w:rsidRDefault="00F52225" w:rsidP="00F52225">
            <w:pPr>
              <w:tabs>
                <w:tab w:val="left" w:pos="3336"/>
              </w:tabs>
              <w:rPr>
                <w:sz w:val="20"/>
                <w:szCs w:val="20"/>
              </w:rPr>
            </w:pPr>
            <w:r w:rsidRPr="001B3806">
              <w:rPr>
                <w:sz w:val="20"/>
                <w:szCs w:val="20"/>
              </w:rPr>
              <w:t>0.0</w:t>
            </w:r>
          </w:p>
        </w:tc>
        <w:tc>
          <w:tcPr>
            <w:tcW w:w="992" w:type="dxa"/>
          </w:tcPr>
          <w:p w14:paraId="6D8B838D" w14:textId="77777777" w:rsidR="00F52225" w:rsidRPr="001B3806" w:rsidRDefault="00F52225" w:rsidP="00F52225">
            <w:pPr>
              <w:tabs>
                <w:tab w:val="left" w:pos="3336"/>
              </w:tabs>
              <w:rPr>
                <w:sz w:val="20"/>
                <w:szCs w:val="20"/>
              </w:rPr>
            </w:pPr>
            <w:r w:rsidRPr="001B3806">
              <w:rPr>
                <w:sz w:val="20"/>
                <w:szCs w:val="20"/>
              </w:rPr>
              <w:t>0.0</w:t>
            </w:r>
          </w:p>
        </w:tc>
      </w:tr>
      <w:tr w:rsidR="00F52225" w:rsidRPr="001B3806" w14:paraId="23D8208E" w14:textId="77777777" w:rsidTr="00F954F1">
        <w:trPr>
          <w:trHeight w:val="1054"/>
        </w:trPr>
        <w:tc>
          <w:tcPr>
            <w:tcW w:w="3794" w:type="dxa"/>
            <w:shd w:val="clear" w:color="auto" w:fill="auto"/>
          </w:tcPr>
          <w:p w14:paraId="464843BE" w14:textId="77777777" w:rsidR="00F52225" w:rsidRPr="003E6750" w:rsidRDefault="00F52225" w:rsidP="00F52225">
            <w:pPr>
              <w:tabs>
                <w:tab w:val="left" w:pos="3336"/>
              </w:tabs>
              <w:rPr>
                <w:sz w:val="20"/>
                <w:szCs w:val="20"/>
              </w:rPr>
            </w:pPr>
            <w:r>
              <w:rPr>
                <w:sz w:val="20"/>
                <w:szCs w:val="20"/>
              </w:rPr>
              <w:t xml:space="preserve">Расходы </w:t>
            </w:r>
            <w:r w:rsidRPr="00A27019">
              <w:rPr>
                <w:sz w:val="20"/>
                <w:szCs w:val="20"/>
              </w:rPr>
              <w:t xml:space="preserve"> на</w:t>
            </w:r>
            <w:r>
              <w:rPr>
                <w:sz w:val="20"/>
                <w:szCs w:val="20"/>
              </w:rPr>
              <w:t xml:space="preserve"> оказание услуг по авторскому надзору, строительному контролю и технологическому присоединению объектов недвижимого имущества  </w:t>
            </w:r>
            <w:r w:rsidRPr="00872C39">
              <w:rPr>
                <w:sz w:val="20"/>
                <w:szCs w:val="20"/>
              </w:rPr>
              <w:t xml:space="preserve">в рамках подпрограммы «Организация досуга» </w:t>
            </w:r>
            <w:r w:rsidRPr="00800E21">
              <w:rPr>
                <w:sz w:val="20"/>
                <w:szCs w:val="20"/>
              </w:rPr>
              <w:t>муниципальной программы Киселевского сельского поселения «</w:t>
            </w:r>
            <w:r w:rsidRPr="00DC4E78">
              <w:rPr>
                <w:sz w:val="20"/>
                <w:szCs w:val="20"/>
              </w:rPr>
              <w:t>Развитие культуры, физической культуры и спорта</w:t>
            </w:r>
            <w:r w:rsidRPr="00800E21">
              <w:rPr>
                <w:sz w:val="20"/>
                <w:szCs w:val="20"/>
              </w:rPr>
              <w:t xml:space="preserve">» </w:t>
            </w:r>
            <w:r w:rsidRPr="00872C39">
              <w:rPr>
                <w:sz w:val="20"/>
                <w:szCs w:val="20"/>
              </w:rPr>
              <w:t xml:space="preserve"> </w:t>
            </w:r>
            <w:r>
              <w:rPr>
                <w:sz w:val="20"/>
                <w:szCs w:val="20"/>
              </w:rPr>
              <w:t>(</w:t>
            </w:r>
            <w:r w:rsidRPr="00250302">
              <w:rPr>
                <w:sz w:val="20"/>
                <w:szCs w:val="20"/>
              </w:rPr>
              <w:t>Бюджетные инвестиции в объекты капитального строительства государственной</w:t>
            </w:r>
            <w:r>
              <w:rPr>
                <w:sz w:val="20"/>
                <w:szCs w:val="20"/>
              </w:rPr>
              <w:t xml:space="preserve"> (муниципальной) собственности)</w:t>
            </w:r>
          </w:p>
        </w:tc>
        <w:tc>
          <w:tcPr>
            <w:tcW w:w="567" w:type="dxa"/>
            <w:shd w:val="clear" w:color="auto" w:fill="auto"/>
          </w:tcPr>
          <w:p w14:paraId="5D5BA30B" w14:textId="77777777" w:rsidR="00F52225" w:rsidRPr="003E6750" w:rsidRDefault="00F52225" w:rsidP="00F52225">
            <w:pPr>
              <w:tabs>
                <w:tab w:val="left" w:pos="3336"/>
              </w:tabs>
              <w:rPr>
                <w:sz w:val="20"/>
                <w:szCs w:val="20"/>
              </w:rPr>
            </w:pPr>
            <w:r w:rsidRPr="003E6750">
              <w:rPr>
                <w:sz w:val="20"/>
                <w:szCs w:val="20"/>
              </w:rPr>
              <w:t>951</w:t>
            </w:r>
          </w:p>
        </w:tc>
        <w:tc>
          <w:tcPr>
            <w:tcW w:w="560" w:type="dxa"/>
            <w:shd w:val="clear" w:color="auto" w:fill="auto"/>
          </w:tcPr>
          <w:p w14:paraId="1F8AC0BA" w14:textId="77777777" w:rsidR="00F52225" w:rsidRPr="003E6750" w:rsidRDefault="00F52225" w:rsidP="00F52225">
            <w:pPr>
              <w:tabs>
                <w:tab w:val="left" w:pos="3336"/>
              </w:tabs>
              <w:rPr>
                <w:sz w:val="20"/>
                <w:szCs w:val="20"/>
              </w:rPr>
            </w:pPr>
            <w:r w:rsidRPr="003E6750">
              <w:rPr>
                <w:sz w:val="20"/>
                <w:szCs w:val="20"/>
              </w:rPr>
              <w:t>08</w:t>
            </w:r>
          </w:p>
        </w:tc>
        <w:tc>
          <w:tcPr>
            <w:tcW w:w="472" w:type="dxa"/>
            <w:shd w:val="clear" w:color="auto" w:fill="auto"/>
          </w:tcPr>
          <w:p w14:paraId="29107058" w14:textId="77777777" w:rsidR="00F52225" w:rsidRPr="003E6750" w:rsidRDefault="00F52225" w:rsidP="00F52225">
            <w:pPr>
              <w:tabs>
                <w:tab w:val="left" w:pos="3336"/>
              </w:tabs>
              <w:rPr>
                <w:sz w:val="20"/>
                <w:szCs w:val="20"/>
              </w:rPr>
            </w:pPr>
            <w:r w:rsidRPr="003E6750">
              <w:rPr>
                <w:sz w:val="20"/>
                <w:szCs w:val="20"/>
              </w:rPr>
              <w:t>01</w:t>
            </w:r>
          </w:p>
        </w:tc>
        <w:tc>
          <w:tcPr>
            <w:tcW w:w="1378" w:type="dxa"/>
            <w:shd w:val="clear" w:color="auto" w:fill="auto"/>
          </w:tcPr>
          <w:p w14:paraId="76B2B276" w14:textId="77777777" w:rsidR="00F52225" w:rsidRPr="003E6750" w:rsidRDefault="00F52225" w:rsidP="00F52225">
            <w:pPr>
              <w:tabs>
                <w:tab w:val="left" w:pos="3336"/>
              </w:tabs>
              <w:rPr>
                <w:sz w:val="20"/>
                <w:szCs w:val="20"/>
              </w:rPr>
            </w:pPr>
            <w:r w:rsidRPr="003E6750">
              <w:rPr>
                <w:sz w:val="20"/>
                <w:szCs w:val="20"/>
              </w:rPr>
              <w:t xml:space="preserve">06 1 00 </w:t>
            </w:r>
            <w:r>
              <w:rPr>
                <w:sz w:val="20"/>
                <w:szCs w:val="20"/>
              </w:rPr>
              <w:t>20580</w:t>
            </w:r>
          </w:p>
        </w:tc>
        <w:tc>
          <w:tcPr>
            <w:tcW w:w="567" w:type="dxa"/>
            <w:shd w:val="clear" w:color="auto" w:fill="auto"/>
          </w:tcPr>
          <w:p w14:paraId="4075588C" w14:textId="77777777" w:rsidR="00F52225" w:rsidRPr="003E6750" w:rsidRDefault="00F52225" w:rsidP="00F52225">
            <w:pPr>
              <w:tabs>
                <w:tab w:val="left" w:pos="3336"/>
              </w:tabs>
              <w:rPr>
                <w:sz w:val="20"/>
                <w:szCs w:val="20"/>
              </w:rPr>
            </w:pPr>
            <w:r w:rsidRPr="003E6750">
              <w:rPr>
                <w:sz w:val="20"/>
                <w:szCs w:val="20"/>
              </w:rPr>
              <w:t>410</w:t>
            </w:r>
          </w:p>
        </w:tc>
        <w:tc>
          <w:tcPr>
            <w:tcW w:w="1134" w:type="dxa"/>
            <w:shd w:val="clear" w:color="auto" w:fill="auto"/>
            <w:noWrap/>
          </w:tcPr>
          <w:p w14:paraId="70D2BA1D" w14:textId="77777777" w:rsidR="00F52225" w:rsidRPr="003E6750" w:rsidRDefault="00F52225" w:rsidP="00F52225">
            <w:pPr>
              <w:tabs>
                <w:tab w:val="left" w:pos="3336"/>
              </w:tabs>
              <w:rPr>
                <w:sz w:val="20"/>
                <w:szCs w:val="20"/>
              </w:rPr>
            </w:pPr>
            <w:r w:rsidRPr="003E6750">
              <w:rPr>
                <w:sz w:val="20"/>
                <w:szCs w:val="20"/>
              </w:rPr>
              <w:t>3 460.0</w:t>
            </w:r>
          </w:p>
        </w:tc>
        <w:tc>
          <w:tcPr>
            <w:tcW w:w="992" w:type="dxa"/>
          </w:tcPr>
          <w:p w14:paraId="5F3AE0C5" w14:textId="77777777" w:rsidR="00F52225" w:rsidRPr="001B3806" w:rsidRDefault="00F52225" w:rsidP="00F52225">
            <w:pPr>
              <w:tabs>
                <w:tab w:val="left" w:pos="3336"/>
              </w:tabs>
              <w:rPr>
                <w:sz w:val="20"/>
                <w:szCs w:val="20"/>
              </w:rPr>
            </w:pPr>
            <w:r>
              <w:rPr>
                <w:sz w:val="20"/>
                <w:szCs w:val="20"/>
              </w:rPr>
              <w:t>0.0</w:t>
            </w:r>
          </w:p>
        </w:tc>
        <w:tc>
          <w:tcPr>
            <w:tcW w:w="992" w:type="dxa"/>
          </w:tcPr>
          <w:p w14:paraId="70CDD7AE" w14:textId="77777777" w:rsidR="00F52225" w:rsidRPr="001B3806" w:rsidRDefault="00F52225" w:rsidP="00F52225">
            <w:pPr>
              <w:tabs>
                <w:tab w:val="left" w:pos="3336"/>
              </w:tabs>
              <w:rPr>
                <w:sz w:val="20"/>
                <w:szCs w:val="20"/>
              </w:rPr>
            </w:pPr>
            <w:r>
              <w:rPr>
                <w:sz w:val="20"/>
                <w:szCs w:val="20"/>
              </w:rPr>
              <w:t>0.0</w:t>
            </w:r>
          </w:p>
        </w:tc>
      </w:tr>
      <w:tr w:rsidR="00F52225" w:rsidRPr="001B3806" w14:paraId="1381D989" w14:textId="77777777" w:rsidTr="00F954F1">
        <w:trPr>
          <w:trHeight w:val="469"/>
        </w:trPr>
        <w:tc>
          <w:tcPr>
            <w:tcW w:w="3794" w:type="dxa"/>
            <w:shd w:val="clear" w:color="auto" w:fill="auto"/>
          </w:tcPr>
          <w:p w14:paraId="3565A241" w14:textId="77777777" w:rsidR="00F52225" w:rsidRPr="003E6750" w:rsidRDefault="00F52225" w:rsidP="00F52225">
            <w:pPr>
              <w:widowControl w:val="0"/>
              <w:tabs>
                <w:tab w:val="left" w:pos="8360"/>
              </w:tabs>
              <w:autoSpaceDE w:val="0"/>
              <w:autoSpaceDN w:val="0"/>
              <w:adjustRightInd w:val="0"/>
              <w:rPr>
                <w:sz w:val="20"/>
                <w:szCs w:val="20"/>
              </w:rPr>
            </w:pPr>
            <w:r w:rsidRPr="003E6750">
              <w:rPr>
                <w:sz w:val="20"/>
                <w:szCs w:val="20"/>
              </w:rPr>
              <w:t>Расходы на изготовление технической документации, оценка недвижимости, признание прав и регулирование отношений  муниципальной собственности в рамках подпрограммы «Организация досуга» муниципальной программы Киселевского сельского поселения «Развитие культуры, физической культуры и спорта»   (Иные закупки товаров, работ и услуг для обеспечения государственных (муниципальных) нужд)</w:t>
            </w:r>
          </w:p>
        </w:tc>
        <w:tc>
          <w:tcPr>
            <w:tcW w:w="567" w:type="dxa"/>
            <w:shd w:val="clear" w:color="auto" w:fill="auto"/>
          </w:tcPr>
          <w:p w14:paraId="170E7A12" w14:textId="77777777" w:rsidR="00F52225" w:rsidRPr="003E6750" w:rsidRDefault="00F52225" w:rsidP="00F52225">
            <w:pPr>
              <w:tabs>
                <w:tab w:val="left" w:pos="3336"/>
              </w:tabs>
              <w:rPr>
                <w:sz w:val="20"/>
                <w:szCs w:val="20"/>
              </w:rPr>
            </w:pPr>
            <w:r w:rsidRPr="003E6750">
              <w:rPr>
                <w:sz w:val="20"/>
                <w:szCs w:val="20"/>
              </w:rPr>
              <w:t>951</w:t>
            </w:r>
          </w:p>
        </w:tc>
        <w:tc>
          <w:tcPr>
            <w:tcW w:w="560" w:type="dxa"/>
            <w:shd w:val="clear" w:color="auto" w:fill="auto"/>
          </w:tcPr>
          <w:p w14:paraId="216DD1F1" w14:textId="77777777" w:rsidR="00F52225" w:rsidRPr="003E6750" w:rsidRDefault="00F52225" w:rsidP="00F52225">
            <w:pPr>
              <w:tabs>
                <w:tab w:val="left" w:pos="3336"/>
              </w:tabs>
              <w:rPr>
                <w:sz w:val="20"/>
                <w:szCs w:val="20"/>
              </w:rPr>
            </w:pPr>
            <w:r w:rsidRPr="003E6750">
              <w:rPr>
                <w:sz w:val="20"/>
                <w:szCs w:val="20"/>
              </w:rPr>
              <w:t>08</w:t>
            </w:r>
          </w:p>
        </w:tc>
        <w:tc>
          <w:tcPr>
            <w:tcW w:w="472" w:type="dxa"/>
            <w:shd w:val="clear" w:color="auto" w:fill="auto"/>
          </w:tcPr>
          <w:p w14:paraId="0D1BD662" w14:textId="77777777" w:rsidR="00F52225" w:rsidRPr="003E6750" w:rsidRDefault="00F52225" w:rsidP="00F52225">
            <w:pPr>
              <w:tabs>
                <w:tab w:val="left" w:pos="3336"/>
              </w:tabs>
              <w:rPr>
                <w:sz w:val="20"/>
                <w:szCs w:val="20"/>
              </w:rPr>
            </w:pPr>
            <w:r w:rsidRPr="003E6750">
              <w:rPr>
                <w:sz w:val="20"/>
                <w:szCs w:val="20"/>
              </w:rPr>
              <w:t>01</w:t>
            </w:r>
          </w:p>
        </w:tc>
        <w:tc>
          <w:tcPr>
            <w:tcW w:w="1378" w:type="dxa"/>
            <w:shd w:val="clear" w:color="auto" w:fill="auto"/>
          </w:tcPr>
          <w:p w14:paraId="7FFC1A2E" w14:textId="77777777" w:rsidR="00F52225" w:rsidRPr="003E6750" w:rsidRDefault="00F52225" w:rsidP="00F52225">
            <w:pPr>
              <w:widowControl w:val="0"/>
              <w:tabs>
                <w:tab w:val="left" w:pos="8360"/>
              </w:tabs>
              <w:autoSpaceDE w:val="0"/>
              <w:autoSpaceDN w:val="0"/>
              <w:adjustRightInd w:val="0"/>
              <w:rPr>
                <w:sz w:val="20"/>
                <w:szCs w:val="20"/>
              </w:rPr>
            </w:pPr>
            <w:r w:rsidRPr="003E6750">
              <w:rPr>
                <w:sz w:val="20"/>
                <w:szCs w:val="20"/>
              </w:rPr>
              <w:t>06 1 00 20350</w:t>
            </w:r>
          </w:p>
        </w:tc>
        <w:tc>
          <w:tcPr>
            <w:tcW w:w="567" w:type="dxa"/>
            <w:shd w:val="clear" w:color="auto" w:fill="auto"/>
          </w:tcPr>
          <w:p w14:paraId="058559D7" w14:textId="77777777" w:rsidR="00F52225" w:rsidRPr="003E6750" w:rsidRDefault="00F52225" w:rsidP="00F52225">
            <w:pPr>
              <w:widowControl w:val="0"/>
              <w:tabs>
                <w:tab w:val="left" w:pos="8360"/>
              </w:tabs>
              <w:autoSpaceDE w:val="0"/>
              <w:autoSpaceDN w:val="0"/>
              <w:adjustRightInd w:val="0"/>
              <w:rPr>
                <w:sz w:val="20"/>
                <w:szCs w:val="20"/>
              </w:rPr>
            </w:pPr>
            <w:r w:rsidRPr="003E6750">
              <w:rPr>
                <w:sz w:val="20"/>
                <w:szCs w:val="20"/>
              </w:rPr>
              <w:t>240</w:t>
            </w:r>
          </w:p>
        </w:tc>
        <w:tc>
          <w:tcPr>
            <w:tcW w:w="1134" w:type="dxa"/>
            <w:shd w:val="clear" w:color="auto" w:fill="auto"/>
            <w:noWrap/>
          </w:tcPr>
          <w:p w14:paraId="67D43BC9" w14:textId="77777777" w:rsidR="00F52225" w:rsidRPr="003E6750" w:rsidRDefault="00F52225" w:rsidP="00F52225">
            <w:pPr>
              <w:widowControl w:val="0"/>
              <w:tabs>
                <w:tab w:val="left" w:pos="8360"/>
              </w:tabs>
              <w:autoSpaceDE w:val="0"/>
              <w:autoSpaceDN w:val="0"/>
              <w:adjustRightInd w:val="0"/>
              <w:rPr>
                <w:sz w:val="20"/>
                <w:szCs w:val="20"/>
              </w:rPr>
            </w:pPr>
            <w:r w:rsidRPr="003E6750">
              <w:rPr>
                <w:sz w:val="20"/>
                <w:szCs w:val="20"/>
              </w:rPr>
              <w:t>168.6</w:t>
            </w:r>
          </w:p>
        </w:tc>
        <w:tc>
          <w:tcPr>
            <w:tcW w:w="992" w:type="dxa"/>
          </w:tcPr>
          <w:p w14:paraId="54066E14" w14:textId="7CAB5F79" w:rsidR="00F52225" w:rsidRPr="00A3786E" w:rsidRDefault="00F52225" w:rsidP="00F52225">
            <w:pPr>
              <w:widowControl w:val="0"/>
              <w:tabs>
                <w:tab w:val="left" w:pos="8360"/>
              </w:tabs>
              <w:autoSpaceDE w:val="0"/>
              <w:autoSpaceDN w:val="0"/>
              <w:adjustRightInd w:val="0"/>
              <w:rPr>
                <w:sz w:val="20"/>
                <w:szCs w:val="20"/>
              </w:rPr>
            </w:pPr>
            <w:r>
              <w:rPr>
                <w:sz w:val="20"/>
                <w:szCs w:val="20"/>
              </w:rPr>
              <w:t>0</w:t>
            </w:r>
            <w:r w:rsidR="00797226">
              <w:rPr>
                <w:sz w:val="20"/>
                <w:szCs w:val="20"/>
              </w:rPr>
              <w:t>.0</w:t>
            </w:r>
          </w:p>
        </w:tc>
        <w:tc>
          <w:tcPr>
            <w:tcW w:w="992" w:type="dxa"/>
          </w:tcPr>
          <w:p w14:paraId="15B9C9DD" w14:textId="557AAE73" w:rsidR="00F52225" w:rsidRPr="00A3786E" w:rsidRDefault="00F52225" w:rsidP="00F52225">
            <w:pPr>
              <w:widowControl w:val="0"/>
              <w:tabs>
                <w:tab w:val="left" w:pos="8360"/>
              </w:tabs>
              <w:autoSpaceDE w:val="0"/>
              <w:autoSpaceDN w:val="0"/>
              <w:adjustRightInd w:val="0"/>
              <w:rPr>
                <w:sz w:val="20"/>
                <w:szCs w:val="20"/>
              </w:rPr>
            </w:pPr>
            <w:r>
              <w:rPr>
                <w:sz w:val="20"/>
                <w:szCs w:val="20"/>
              </w:rPr>
              <w:t>0</w:t>
            </w:r>
            <w:r w:rsidR="00797226">
              <w:rPr>
                <w:sz w:val="20"/>
                <w:szCs w:val="20"/>
              </w:rPr>
              <w:t>.0</w:t>
            </w:r>
          </w:p>
        </w:tc>
      </w:tr>
      <w:tr w:rsidR="00F52225" w:rsidRPr="001B3806" w14:paraId="44289FDE" w14:textId="77777777" w:rsidTr="00F954F1">
        <w:trPr>
          <w:trHeight w:val="1054"/>
        </w:trPr>
        <w:tc>
          <w:tcPr>
            <w:tcW w:w="3794" w:type="dxa"/>
            <w:shd w:val="clear" w:color="auto" w:fill="auto"/>
          </w:tcPr>
          <w:p w14:paraId="778323B9" w14:textId="77777777" w:rsidR="00F52225" w:rsidRPr="00F62F27" w:rsidRDefault="00F52225" w:rsidP="00F52225">
            <w:pPr>
              <w:rPr>
                <w:sz w:val="20"/>
                <w:szCs w:val="20"/>
              </w:rPr>
            </w:pPr>
          </w:p>
          <w:p w14:paraId="7CFE70EE" w14:textId="77777777" w:rsidR="00F52225" w:rsidRPr="00F62F27" w:rsidRDefault="00F52225" w:rsidP="00F52225">
            <w:pPr>
              <w:rPr>
                <w:sz w:val="20"/>
                <w:szCs w:val="20"/>
              </w:rPr>
            </w:pPr>
            <w:r w:rsidRPr="00F62F27">
              <w:rPr>
                <w:sz w:val="20"/>
                <w:szCs w:val="20"/>
              </w:rPr>
              <w:t>Расходы на эксплуатацию, промывку и техническое обслуживание систем водоснабжения, газоснабжения и электроснабжения в рамках подпрограммы «Организация досуга» муниципальной программы Киселевского сельского поселения «Развитие культуры, физической культуры и спорта»  (Иные закупки товаров, работ и услуг для обеспечения государственных (муниципальных) нужд)</w:t>
            </w:r>
            <w:r>
              <w:rPr>
                <w:sz w:val="20"/>
                <w:szCs w:val="20"/>
              </w:rPr>
              <w:tab/>
            </w:r>
          </w:p>
        </w:tc>
        <w:tc>
          <w:tcPr>
            <w:tcW w:w="567" w:type="dxa"/>
            <w:shd w:val="clear" w:color="auto" w:fill="auto"/>
          </w:tcPr>
          <w:p w14:paraId="483F5D10" w14:textId="77777777" w:rsidR="00F52225" w:rsidRPr="003E6750" w:rsidRDefault="00F52225" w:rsidP="00F52225">
            <w:pPr>
              <w:tabs>
                <w:tab w:val="left" w:pos="3336"/>
              </w:tabs>
              <w:rPr>
                <w:sz w:val="20"/>
                <w:szCs w:val="20"/>
              </w:rPr>
            </w:pPr>
            <w:r>
              <w:rPr>
                <w:sz w:val="20"/>
                <w:szCs w:val="20"/>
              </w:rPr>
              <w:t>951</w:t>
            </w:r>
          </w:p>
        </w:tc>
        <w:tc>
          <w:tcPr>
            <w:tcW w:w="560" w:type="dxa"/>
            <w:shd w:val="clear" w:color="auto" w:fill="auto"/>
          </w:tcPr>
          <w:p w14:paraId="41E1F95E" w14:textId="77777777" w:rsidR="00F52225" w:rsidRPr="003E6750" w:rsidRDefault="00F52225" w:rsidP="00F52225">
            <w:pPr>
              <w:tabs>
                <w:tab w:val="left" w:pos="3336"/>
              </w:tabs>
              <w:rPr>
                <w:sz w:val="20"/>
                <w:szCs w:val="20"/>
              </w:rPr>
            </w:pPr>
            <w:r>
              <w:rPr>
                <w:sz w:val="20"/>
                <w:szCs w:val="20"/>
              </w:rPr>
              <w:t>08</w:t>
            </w:r>
          </w:p>
        </w:tc>
        <w:tc>
          <w:tcPr>
            <w:tcW w:w="472" w:type="dxa"/>
            <w:shd w:val="clear" w:color="auto" w:fill="auto"/>
          </w:tcPr>
          <w:p w14:paraId="15285ABA" w14:textId="77777777" w:rsidR="00F52225" w:rsidRPr="003E6750" w:rsidRDefault="00F52225" w:rsidP="00F52225">
            <w:pPr>
              <w:tabs>
                <w:tab w:val="left" w:pos="3336"/>
              </w:tabs>
              <w:rPr>
                <w:sz w:val="20"/>
                <w:szCs w:val="20"/>
              </w:rPr>
            </w:pPr>
            <w:r>
              <w:rPr>
                <w:sz w:val="20"/>
                <w:szCs w:val="20"/>
              </w:rPr>
              <w:t>01</w:t>
            </w:r>
          </w:p>
        </w:tc>
        <w:tc>
          <w:tcPr>
            <w:tcW w:w="1378" w:type="dxa"/>
            <w:shd w:val="clear" w:color="auto" w:fill="auto"/>
          </w:tcPr>
          <w:p w14:paraId="482D414D" w14:textId="77777777" w:rsidR="00F52225" w:rsidRPr="003E6750" w:rsidRDefault="00F52225" w:rsidP="00F52225">
            <w:pPr>
              <w:widowControl w:val="0"/>
              <w:tabs>
                <w:tab w:val="left" w:pos="8360"/>
              </w:tabs>
              <w:autoSpaceDE w:val="0"/>
              <w:autoSpaceDN w:val="0"/>
              <w:adjustRightInd w:val="0"/>
              <w:rPr>
                <w:sz w:val="20"/>
                <w:szCs w:val="20"/>
              </w:rPr>
            </w:pPr>
            <w:r>
              <w:rPr>
                <w:sz w:val="20"/>
                <w:szCs w:val="20"/>
              </w:rPr>
              <w:t>06 1 00 20360</w:t>
            </w:r>
          </w:p>
        </w:tc>
        <w:tc>
          <w:tcPr>
            <w:tcW w:w="567" w:type="dxa"/>
            <w:shd w:val="clear" w:color="auto" w:fill="auto"/>
          </w:tcPr>
          <w:p w14:paraId="0B2EF580" w14:textId="77777777" w:rsidR="00F52225" w:rsidRPr="003E6750" w:rsidRDefault="00F52225" w:rsidP="00F52225">
            <w:pPr>
              <w:widowControl w:val="0"/>
              <w:tabs>
                <w:tab w:val="left" w:pos="8360"/>
              </w:tabs>
              <w:autoSpaceDE w:val="0"/>
              <w:autoSpaceDN w:val="0"/>
              <w:adjustRightInd w:val="0"/>
              <w:rPr>
                <w:sz w:val="20"/>
                <w:szCs w:val="20"/>
              </w:rPr>
            </w:pPr>
            <w:r>
              <w:rPr>
                <w:sz w:val="20"/>
                <w:szCs w:val="20"/>
              </w:rPr>
              <w:t>240</w:t>
            </w:r>
          </w:p>
        </w:tc>
        <w:tc>
          <w:tcPr>
            <w:tcW w:w="1134" w:type="dxa"/>
            <w:shd w:val="clear" w:color="auto" w:fill="auto"/>
            <w:noWrap/>
          </w:tcPr>
          <w:p w14:paraId="238CF0C4" w14:textId="77777777" w:rsidR="00F52225" w:rsidRPr="003E6750" w:rsidRDefault="00F52225" w:rsidP="00F52225">
            <w:pPr>
              <w:widowControl w:val="0"/>
              <w:tabs>
                <w:tab w:val="left" w:pos="8360"/>
              </w:tabs>
              <w:autoSpaceDE w:val="0"/>
              <w:autoSpaceDN w:val="0"/>
              <w:adjustRightInd w:val="0"/>
              <w:rPr>
                <w:sz w:val="20"/>
                <w:szCs w:val="20"/>
              </w:rPr>
            </w:pPr>
            <w:r>
              <w:rPr>
                <w:sz w:val="20"/>
                <w:szCs w:val="20"/>
              </w:rPr>
              <w:t>2 000.00</w:t>
            </w:r>
          </w:p>
        </w:tc>
        <w:tc>
          <w:tcPr>
            <w:tcW w:w="992" w:type="dxa"/>
          </w:tcPr>
          <w:p w14:paraId="70FD4AB2" w14:textId="13D2AEA6" w:rsidR="00F52225" w:rsidRDefault="00F52225" w:rsidP="00F52225">
            <w:pPr>
              <w:widowControl w:val="0"/>
              <w:tabs>
                <w:tab w:val="left" w:pos="8360"/>
              </w:tabs>
              <w:autoSpaceDE w:val="0"/>
              <w:autoSpaceDN w:val="0"/>
              <w:adjustRightInd w:val="0"/>
              <w:rPr>
                <w:sz w:val="20"/>
                <w:szCs w:val="20"/>
              </w:rPr>
            </w:pPr>
            <w:r>
              <w:rPr>
                <w:sz w:val="20"/>
                <w:szCs w:val="20"/>
              </w:rPr>
              <w:t>0</w:t>
            </w:r>
            <w:r w:rsidR="00797226">
              <w:rPr>
                <w:sz w:val="20"/>
                <w:szCs w:val="20"/>
              </w:rPr>
              <w:t>.0</w:t>
            </w:r>
          </w:p>
        </w:tc>
        <w:tc>
          <w:tcPr>
            <w:tcW w:w="992" w:type="dxa"/>
          </w:tcPr>
          <w:p w14:paraId="4027710C" w14:textId="1482E582" w:rsidR="00F52225" w:rsidRDefault="00F52225" w:rsidP="00F52225">
            <w:pPr>
              <w:widowControl w:val="0"/>
              <w:tabs>
                <w:tab w:val="left" w:pos="8360"/>
              </w:tabs>
              <w:autoSpaceDE w:val="0"/>
              <w:autoSpaceDN w:val="0"/>
              <w:adjustRightInd w:val="0"/>
              <w:rPr>
                <w:sz w:val="20"/>
                <w:szCs w:val="20"/>
              </w:rPr>
            </w:pPr>
            <w:r>
              <w:rPr>
                <w:sz w:val="20"/>
                <w:szCs w:val="20"/>
              </w:rPr>
              <w:t>0</w:t>
            </w:r>
            <w:r w:rsidR="00797226">
              <w:rPr>
                <w:sz w:val="20"/>
                <w:szCs w:val="20"/>
              </w:rPr>
              <w:t>.0</w:t>
            </w:r>
          </w:p>
        </w:tc>
      </w:tr>
      <w:tr w:rsidR="00F52225" w:rsidRPr="001B3806" w14:paraId="4320007B" w14:textId="77777777" w:rsidTr="00F954F1">
        <w:trPr>
          <w:trHeight w:val="1054"/>
        </w:trPr>
        <w:tc>
          <w:tcPr>
            <w:tcW w:w="3794" w:type="dxa"/>
            <w:shd w:val="clear" w:color="auto" w:fill="auto"/>
          </w:tcPr>
          <w:p w14:paraId="6589DE90" w14:textId="7D26562D" w:rsidR="00F52225" w:rsidRPr="003E6750" w:rsidRDefault="00797226" w:rsidP="00F52225">
            <w:pPr>
              <w:widowControl w:val="0"/>
              <w:tabs>
                <w:tab w:val="left" w:pos="8360"/>
              </w:tabs>
              <w:autoSpaceDE w:val="0"/>
              <w:autoSpaceDN w:val="0"/>
              <w:adjustRightInd w:val="0"/>
              <w:rPr>
                <w:sz w:val="20"/>
                <w:szCs w:val="20"/>
              </w:rPr>
            </w:pPr>
            <w:r w:rsidRPr="00E029C8">
              <w:rPr>
                <w:sz w:val="20"/>
                <w:szCs w:val="20"/>
              </w:rPr>
              <w:t>Дополнительные расходы областного бюджета на обеспечение комплексного развития сельских территорий (Субсидия на обеспечение комплексного развития сельских территорий в рамках реализации мероприятия "современный облик сельских территорий ") в целях достижения значения базового результата, установленного соглашением о предоставлении межбюджетных трансфертов в рамках подпрограммы «Организация досуга» муниципальной программы Киселевского сельского поселения «Развитие культуры, физической культуры и спорта» (Бюджетные инвестиции в объекты капи</w:t>
            </w:r>
            <w:r w:rsidRPr="00E029C8">
              <w:rPr>
                <w:sz w:val="20"/>
                <w:szCs w:val="20"/>
              </w:rPr>
              <w:lastRenderedPageBreak/>
              <w:t>тального строительства государственной (муниципальной) собственности)</w:t>
            </w:r>
          </w:p>
        </w:tc>
        <w:tc>
          <w:tcPr>
            <w:tcW w:w="567" w:type="dxa"/>
            <w:shd w:val="clear" w:color="auto" w:fill="auto"/>
          </w:tcPr>
          <w:p w14:paraId="752C2F1F" w14:textId="77777777" w:rsidR="00F52225" w:rsidRPr="003E6750" w:rsidRDefault="00F52225" w:rsidP="00F52225">
            <w:pPr>
              <w:tabs>
                <w:tab w:val="left" w:pos="3336"/>
              </w:tabs>
              <w:rPr>
                <w:sz w:val="20"/>
                <w:szCs w:val="20"/>
              </w:rPr>
            </w:pPr>
            <w:r w:rsidRPr="003E6750">
              <w:rPr>
                <w:sz w:val="20"/>
                <w:szCs w:val="20"/>
              </w:rPr>
              <w:lastRenderedPageBreak/>
              <w:t>951</w:t>
            </w:r>
          </w:p>
        </w:tc>
        <w:tc>
          <w:tcPr>
            <w:tcW w:w="560" w:type="dxa"/>
            <w:shd w:val="clear" w:color="auto" w:fill="auto"/>
          </w:tcPr>
          <w:p w14:paraId="3B18BF48" w14:textId="77777777" w:rsidR="00F52225" w:rsidRPr="003E6750" w:rsidRDefault="00F52225" w:rsidP="00F52225">
            <w:pPr>
              <w:tabs>
                <w:tab w:val="left" w:pos="3336"/>
              </w:tabs>
              <w:rPr>
                <w:sz w:val="20"/>
                <w:szCs w:val="20"/>
              </w:rPr>
            </w:pPr>
            <w:r w:rsidRPr="003E6750">
              <w:rPr>
                <w:sz w:val="20"/>
                <w:szCs w:val="20"/>
              </w:rPr>
              <w:t>08</w:t>
            </w:r>
          </w:p>
        </w:tc>
        <w:tc>
          <w:tcPr>
            <w:tcW w:w="472" w:type="dxa"/>
            <w:shd w:val="clear" w:color="auto" w:fill="auto"/>
          </w:tcPr>
          <w:p w14:paraId="3F6F1349" w14:textId="77777777" w:rsidR="00F52225" w:rsidRPr="003E6750" w:rsidRDefault="00F52225" w:rsidP="00F52225">
            <w:pPr>
              <w:tabs>
                <w:tab w:val="left" w:pos="3336"/>
              </w:tabs>
              <w:rPr>
                <w:sz w:val="20"/>
                <w:szCs w:val="20"/>
              </w:rPr>
            </w:pPr>
            <w:r w:rsidRPr="003E6750">
              <w:rPr>
                <w:sz w:val="20"/>
                <w:szCs w:val="20"/>
              </w:rPr>
              <w:t>01</w:t>
            </w:r>
          </w:p>
        </w:tc>
        <w:tc>
          <w:tcPr>
            <w:tcW w:w="1378" w:type="dxa"/>
            <w:shd w:val="clear" w:color="auto" w:fill="auto"/>
          </w:tcPr>
          <w:p w14:paraId="2343A11A" w14:textId="098D98A3" w:rsidR="00F52225" w:rsidRPr="003E6750" w:rsidRDefault="00797226" w:rsidP="00F52225">
            <w:pPr>
              <w:widowControl w:val="0"/>
              <w:tabs>
                <w:tab w:val="left" w:pos="8360"/>
              </w:tabs>
              <w:autoSpaceDE w:val="0"/>
              <w:autoSpaceDN w:val="0"/>
              <w:adjustRightInd w:val="0"/>
              <w:rPr>
                <w:sz w:val="20"/>
                <w:szCs w:val="20"/>
              </w:rPr>
            </w:pPr>
            <w:r w:rsidRPr="00E029C8">
              <w:rPr>
                <w:sz w:val="20"/>
                <w:szCs w:val="20"/>
              </w:rPr>
              <w:t>06 1 00 А5766</w:t>
            </w:r>
          </w:p>
        </w:tc>
        <w:tc>
          <w:tcPr>
            <w:tcW w:w="567" w:type="dxa"/>
            <w:shd w:val="clear" w:color="auto" w:fill="auto"/>
          </w:tcPr>
          <w:p w14:paraId="74882428" w14:textId="77777777" w:rsidR="00F52225" w:rsidRPr="003E6750" w:rsidRDefault="00F52225" w:rsidP="00F52225">
            <w:pPr>
              <w:widowControl w:val="0"/>
              <w:tabs>
                <w:tab w:val="left" w:pos="8360"/>
              </w:tabs>
              <w:autoSpaceDE w:val="0"/>
              <w:autoSpaceDN w:val="0"/>
              <w:adjustRightInd w:val="0"/>
              <w:rPr>
                <w:sz w:val="20"/>
                <w:szCs w:val="20"/>
              </w:rPr>
            </w:pPr>
            <w:r w:rsidRPr="003E6750">
              <w:rPr>
                <w:sz w:val="20"/>
                <w:szCs w:val="20"/>
              </w:rPr>
              <w:t>410</w:t>
            </w:r>
          </w:p>
        </w:tc>
        <w:tc>
          <w:tcPr>
            <w:tcW w:w="1134" w:type="dxa"/>
            <w:shd w:val="clear" w:color="auto" w:fill="auto"/>
            <w:noWrap/>
          </w:tcPr>
          <w:p w14:paraId="25DFF7D6" w14:textId="3068394B" w:rsidR="00F52225" w:rsidRPr="003E6750" w:rsidRDefault="00797226" w:rsidP="00797226">
            <w:pPr>
              <w:widowControl w:val="0"/>
              <w:tabs>
                <w:tab w:val="left" w:pos="8360"/>
              </w:tabs>
              <w:autoSpaceDE w:val="0"/>
              <w:autoSpaceDN w:val="0"/>
              <w:adjustRightInd w:val="0"/>
              <w:rPr>
                <w:sz w:val="20"/>
                <w:szCs w:val="20"/>
              </w:rPr>
            </w:pPr>
            <w:r>
              <w:rPr>
                <w:sz w:val="20"/>
                <w:szCs w:val="20"/>
              </w:rPr>
              <w:t>56 420.5</w:t>
            </w:r>
          </w:p>
        </w:tc>
        <w:tc>
          <w:tcPr>
            <w:tcW w:w="992" w:type="dxa"/>
          </w:tcPr>
          <w:p w14:paraId="1C339666" w14:textId="7C924E4C" w:rsidR="00F52225" w:rsidRPr="00A3786E" w:rsidRDefault="00F52225" w:rsidP="00F52225">
            <w:pPr>
              <w:widowControl w:val="0"/>
              <w:tabs>
                <w:tab w:val="left" w:pos="8360"/>
              </w:tabs>
              <w:autoSpaceDE w:val="0"/>
              <w:autoSpaceDN w:val="0"/>
              <w:adjustRightInd w:val="0"/>
              <w:rPr>
                <w:sz w:val="20"/>
                <w:szCs w:val="20"/>
              </w:rPr>
            </w:pPr>
            <w:r>
              <w:rPr>
                <w:sz w:val="20"/>
                <w:szCs w:val="20"/>
              </w:rPr>
              <w:t>0</w:t>
            </w:r>
            <w:r w:rsidR="00797226">
              <w:rPr>
                <w:sz w:val="20"/>
                <w:szCs w:val="20"/>
              </w:rPr>
              <w:t>.0</w:t>
            </w:r>
          </w:p>
        </w:tc>
        <w:tc>
          <w:tcPr>
            <w:tcW w:w="992" w:type="dxa"/>
          </w:tcPr>
          <w:p w14:paraId="021D8FBD" w14:textId="296AAD97" w:rsidR="00F52225" w:rsidRPr="00A3786E" w:rsidRDefault="00F52225" w:rsidP="00F52225">
            <w:pPr>
              <w:widowControl w:val="0"/>
              <w:tabs>
                <w:tab w:val="left" w:pos="8360"/>
              </w:tabs>
              <w:autoSpaceDE w:val="0"/>
              <w:autoSpaceDN w:val="0"/>
              <w:adjustRightInd w:val="0"/>
              <w:rPr>
                <w:sz w:val="20"/>
                <w:szCs w:val="20"/>
              </w:rPr>
            </w:pPr>
            <w:r>
              <w:rPr>
                <w:sz w:val="20"/>
                <w:szCs w:val="20"/>
              </w:rPr>
              <w:t>0</w:t>
            </w:r>
            <w:r w:rsidR="00797226">
              <w:rPr>
                <w:sz w:val="20"/>
                <w:szCs w:val="20"/>
              </w:rPr>
              <w:t>.0</w:t>
            </w:r>
          </w:p>
        </w:tc>
      </w:tr>
      <w:tr w:rsidR="00F52225" w:rsidRPr="001B3806" w14:paraId="642BF9D3" w14:textId="77777777" w:rsidTr="00F954F1">
        <w:trPr>
          <w:trHeight w:val="1054"/>
        </w:trPr>
        <w:tc>
          <w:tcPr>
            <w:tcW w:w="3794" w:type="dxa"/>
            <w:shd w:val="clear" w:color="auto" w:fill="auto"/>
          </w:tcPr>
          <w:p w14:paraId="3DBF38B7" w14:textId="77777777" w:rsidR="00F52225" w:rsidRPr="003E6750" w:rsidRDefault="00F52225" w:rsidP="00F52225">
            <w:pPr>
              <w:tabs>
                <w:tab w:val="left" w:pos="3336"/>
              </w:tabs>
              <w:rPr>
                <w:sz w:val="20"/>
                <w:szCs w:val="20"/>
              </w:rPr>
            </w:pPr>
            <w:r w:rsidRPr="003E6750">
              <w:rPr>
                <w:sz w:val="20"/>
                <w:szCs w:val="20"/>
              </w:rPr>
              <w:t>Расходы на социальную поддержку лиц из числа муниципальных служащих Киселевского сельского поселения, имеющих право на получение государственной пенсии за выслугу лет в рамках подпрограммы Киселевского сельского поселения «Социальная поддержка лиц из числа муниципальных служащих Киселевского сельского поселения, имеющих право на получение государственной пенсии за выслугу лет» муниципальной программы Киселевского сельского поселения «Муниципальная политика"  (Публичные нормативные социальные выплаты гражданам)</w:t>
            </w:r>
          </w:p>
        </w:tc>
        <w:tc>
          <w:tcPr>
            <w:tcW w:w="567" w:type="dxa"/>
            <w:shd w:val="clear" w:color="auto" w:fill="auto"/>
          </w:tcPr>
          <w:p w14:paraId="6BEFA0A4" w14:textId="77777777" w:rsidR="00F52225" w:rsidRPr="003E6750" w:rsidRDefault="00F52225" w:rsidP="00F52225">
            <w:pPr>
              <w:tabs>
                <w:tab w:val="left" w:pos="3336"/>
              </w:tabs>
              <w:rPr>
                <w:sz w:val="20"/>
                <w:szCs w:val="20"/>
              </w:rPr>
            </w:pPr>
            <w:r w:rsidRPr="003E6750">
              <w:rPr>
                <w:sz w:val="20"/>
                <w:szCs w:val="20"/>
              </w:rPr>
              <w:t>951</w:t>
            </w:r>
          </w:p>
        </w:tc>
        <w:tc>
          <w:tcPr>
            <w:tcW w:w="560" w:type="dxa"/>
            <w:shd w:val="clear" w:color="auto" w:fill="auto"/>
          </w:tcPr>
          <w:p w14:paraId="62F29D73" w14:textId="77777777" w:rsidR="00F52225" w:rsidRPr="003E6750" w:rsidRDefault="00F52225" w:rsidP="00F52225">
            <w:pPr>
              <w:tabs>
                <w:tab w:val="left" w:pos="3336"/>
              </w:tabs>
              <w:rPr>
                <w:sz w:val="20"/>
                <w:szCs w:val="20"/>
              </w:rPr>
            </w:pPr>
            <w:r w:rsidRPr="003E6750">
              <w:rPr>
                <w:sz w:val="20"/>
                <w:szCs w:val="20"/>
              </w:rPr>
              <w:t>10</w:t>
            </w:r>
          </w:p>
        </w:tc>
        <w:tc>
          <w:tcPr>
            <w:tcW w:w="472" w:type="dxa"/>
            <w:shd w:val="clear" w:color="auto" w:fill="auto"/>
          </w:tcPr>
          <w:p w14:paraId="108F37F2" w14:textId="77777777" w:rsidR="00F52225" w:rsidRPr="003E6750" w:rsidRDefault="00F52225" w:rsidP="00F52225">
            <w:pPr>
              <w:tabs>
                <w:tab w:val="left" w:pos="3336"/>
              </w:tabs>
              <w:rPr>
                <w:sz w:val="20"/>
                <w:szCs w:val="20"/>
              </w:rPr>
            </w:pPr>
            <w:r w:rsidRPr="003E6750">
              <w:rPr>
                <w:sz w:val="20"/>
                <w:szCs w:val="20"/>
              </w:rPr>
              <w:t>01</w:t>
            </w:r>
          </w:p>
        </w:tc>
        <w:tc>
          <w:tcPr>
            <w:tcW w:w="1378" w:type="dxa"/>
            <w:shd w:val="clear" w:color="auto" w:fill="auto"/>
          </w:tcPr>
          <w:p w14:paraId="6161F95B" w14:textId="77777777" w:rsidR="00F52225" w:rsidRPr="003E6750" w:rsidRDefault="00F52225" w:rsidP="00F52225">
            <w:pPr>
              <w:tabs>
                <w:tab w:val="left" w:pos="3336"/>
              </w:tabs>
              <w:rPr>
                <w:sz w:val="20"/>
                <w:szCs w:val="20"/>
              </w:rPr>
            </w:pPr>
            <w:r w:rsidRPr="003E6750">
              <w:rPr>
                <w:sz w:val="20"/>
                <w:szCs w:val="20"/>
              </w:rPr>
              <w:t>03 3 00 11020</w:t>
            </w:r>
          </w:p>
        </w:tc>
        <w:tc>
          <w:tcPr>
            <w:tcW w:w="567" w:type="dxa"/>
            <w:shd w:val="clear" w:color="auto" w:fill="auto"/>
          </w:tcPr>
          <w:p w14:paraId="06A80BFA" w14:textId="77777777" w:rsidR="00F52225" w:rsidRPr="003E6750" w:rsidRDefault="00F52225" w:rsidP="00F52225">
            <w:pPr>
              <w:tabs>
                <w:tab w:val="left" w:pos="3336"/>
              </w:tabs>
              <w:rPr>
                <w:sz w:val="20"/>
                <w:szCs w:val="20"/>
              </w:rPr>
            </w:pPr>
            <w:r w:rsidRPr="003E6750">
              <w:rPr>
                <w:sz w:val="20"/>
                <w:szCs w:val="20"/>
              </w:rPr>
              <w:t>310</w:t>
            </w:r>
          </w:p>
        </w:tc>
        <w:tc>
          <w:tcPr>
            <w:tcW w:w="1134" w:type="dxa"/>
            <w:shd w:val="clear" w:color="auto" w:fill="auto"/>
            <w:noWrap/>
          </w:tcPr>
          <w:p w14:paraId="77E02938" w14:textId="77777777" w:rsidR="00F52225" w:rsidRPr="003E6750" w:rsidRDefault="00F52225" w:rsidP="00F52225">
            <w:pPr>
              <w:tabs>
                <w:tab w:val="left" w:pos="3336"/>
              </w:tabs>
              <w:rPr>
                <w:sz w:val="20"/>
                <w:szCs w:val="20"/>
              </w:rPr>
            </w:pPr>
            <w:r>
              <w:rPr>
                <w:sz w:val="20"/>
                <w:szCs w:val="20"/>
              </w:rPr>
              <w:t>385.</w:t>
            </w:r>
            <w:r w:rsidRPr="003E6750">
              <w:rPr>
                <w:sz w:val="20"/>
                <w:szCs w:val="20"/>
              </w:rPr>
              <w:t>0</w:t>
            </w:r>
          </w:p>
        </w:tc>
        <w:tc>
          <w:tcPr>
            <w:tcW w:w="992" w:type="dxa"/>
          </w:tcPr>
          <w:p w14:paraId="6D9A3A68" w14:textId="77777777" w:rsidR="00F52225" w:rsidRPr="001B3806" w:rsidRDefault="00F52225" w:rsidP="00F52225">
            <w:pPr>
              <w:tabs>
                <w:tab w:val="left" w:pos="3336"/>
              </w:tabs>
              <w:rPr>
                <w:sz w:val="20"/>
                <w:szCs w:val="20"/>
              </w:rPr>
            </w:pPr>
            <w:r w:rsidRPr="001B3806">
              <w:rPr>
                <w:sz w:val="20"/>
                <w:szCs w:val="20"/>
              </w:rPr>
              <w:t>400.0</w:t>
            </w:r>
          </w:p>
        </w:tc>
        <w:tc>
          <w:tcPr>
            <w:tcW w:w="992" w:type="dxa"/>
          </w:tcPr>
          <w:p w14:paraId="50BFABBB" w14:textId="77777777" w:rsidR="00F52225" w:rsidRPr="001B3806" w:rsidRDefault="00F52225" w:rsidP="00F52225">
            <w:pPr>
              <w:tabs>
                <w:tab w:val="left" w:pos="3336"/>
              </w:tabs>
              <w:rPr>
                <w:sz w:val="20"/>
                <w:szCs w:val="20"/>
              </w:rPr>
            </w:pPr>
            <w:r w:rsidRPr="001B3806">
              <w:rPr>
                <w:sz w:val="20"/>
                <w:szCs w:val="20"/>
              </w:rPr>
              <w:t>400.0</w:t>
            </w:r>
          </w:p>
        </w:tc>
      </w:tr>
      <w:tr w:rsidR="00F52225" w:rsidRPr="001B3806" w14:paraId="600149F3" w14:textId="77777777" w:rsidTr="00F954F1">
        <w:trPr>
          <w:trHeight w:val="1054"/>
        </w:trPr>
        <w:tc>
          <w:tcPr>
            <w:tcW w:w="3794" w:type="dxa"/>
            <w:shd w:val="clear" w:color="auto" w:fill="auto"/>
          </w:tcPr>
          <w:p w14:paraId="061C0C24" w14:textId="77777777" w:rsidR="00F52225" w:rsidRPr="001B3806" w:rsidRDefault="00F52225" w:rsidP="00F52225">
            <w:pPr>
              <w:tabs>
                <w:tab w:val="left" w:pos="3336"/>
              </w:tabs>
              <w:rPr>
                <w:sz w:val="20"/>
                <w:szCs w:val="20"/>
              </w:rPr>
            </w:pPr>
            <w:r w:rsidRPr="004A082D">
              <w:rPr>
                <w:sz w:val="20"/>
                <w:szCs w:val="20"/>
              </w:rPr>
              <w:t>Резервный фонд Администрации Киселевского сельского поселения на финансовое обеспечение непредвиденных расходов в рамках непрограммных расходов органа местного самоуправления Киселевского сельского поселения</w:t>
            </w:r>
            <w:r w:rsidRPr="003D10DB">
              <w:rPr>
                <w:sz w:val="20"/>
                <w:szCs w:val="20"/>
              </w:rPr>
              <w:t xml:space="preserve"> (Социальные выплаты гражданам, кроме публичных нормативных социальных выплат)</w:t>
            </w:r>
          </w:p>
        </w:tc>
        <w:tc>
          <w:tcPr>
            <w:tcW w:w="567" w:type="dxa"/>
            <w:shd w:val="clear" w:color="auto" w:fill="auto"/>
          </w:tcPr>
          <w:p w14:paraId="7D0A778C" w14:textId="77777777" w:rsidR="00F52225" w:rsidRPr="001B3806" w:rsidRDefault="00F52225" w:rsidP="00F52225">
            <w:pPr>
              <w:tabs>
                <w:tab w:val="left" w:pos="3336"/>
              </w:tabs>
              <w:rPr>
                <w:sz w:val="20"/>
                <w:szCs w:val="20"/>
              </w:rPr>
            </w:pPr>
            <w:r>
              <w:rPr>
                <w:sz w:val="20"/>
                <w:szCs w:val="20"/>
              </w:rPr>
              <w:t>951</w:t>
            </w:r>
          </w:p>
        </w:tc>
        <w:tc>
          <w:tcPr>
            <w:tcW w:w="560" w:type="dxa"/>
            <w:shd w:val="clear" w:color="auto" w:fill="auto"/>
          </w:tcPr>
          <w:p w14:paraId="15993816" w14:textId="77777777" w:rsidR="00F52225" w:rsidRPr="001B3806" w:rsidRDefault="00F52225" w:rsidP="00F52225">
            <w:pPr>
              <w:tabs>
                <w:tab w:val="left" w:pos="3336"/>
              </w:tabs>
              <w:rPr>
                <w:sz w:val="20"/>
                <w:szCs w:val="20"/>
              </w:rPr>
            </w:pPr>
            <w:r>
              <w:rPr>
                <w:sz w:val="20"/>
                <w:szCs w:val="20"/>
              </w:rPr>
              <w:t>10</w:t>
            </w:r>
          </w:p>
        </w:tc>
        <w:tc>
          <w:tcPr>
            <w:tcW w:w="472" w:type="dxa"/>
            <w:shd w:val="clear" w:color="auto" w:fill="auto"/>
          </w:tcPr>
          <w:p w14:paraId="32097225" w14:textId="77777777" w:rsidR="00F52225" w:rsidRPr="001B3806" w:rsidRDefault="00F52225" w:rsidP="00F52225">
            <w:pPr>
              <w:tabs>
                <w:tab w:val="left" w:pos="3336"/>
              </w:tabs>
              <w:rPr>
                <w:sz w:val="20"/>
                <w:szCs w:val="20"/>
              </w:rPr>
            </w:pPr>
            <w:r>
              <w:rPr>
                <w:sz w:val="20"/>
                <w:szCs w:val="20"/>
              </w:rPr>
              <w:t>03</w:t>
            </w:r>
          </w:p>
        </w:tc>
        <w:tc>
          <w:tcPr>
            <w:tcW w:w="1378" w:type="dxa"/>
            <w:shd w:val="clear" w:color="auto" w:fill="auto"/>
          </w:tcPr>
          <w:p w14:paraId="2F6CBA3A" w14:textId="77777777" w:rsidR="00F52225" w:rsidRPr="001B3806" w:rsidRDefault="00F52225" w:rsidP="00F52225">
            <w:pPr>
              <w:tabs>
                <w:tab w:val="left" w:pos="3336"/>
              </w:tabs>
              <w:rPr>
                <w:sz w:val="20"/>
                <w:szCs w:val="20"/>
              </w:rPr>
            </w:pPr>
            <w:r>
              <w:rPr>
                <w:sz w:val="20"/>
                <w:szCs w:val="20"/>
              </w:rPr>
              <w:t>99 1 00 90300</w:t>
            </w:r>
          </w:p>
        </w:tc>
        <w:tc>
          <w:tcPr>
            <w:tcW w:w="567" w:type="dxa"/>
            <w:shd w:val="clear" w:color="auto" w:fill="auto"/>
          </w:tcPr>
          <w:p w14:paraId="7931132A" w14:textId="77777777" w:rsidR="00F52225" w:rsidRPr="001B3806" w:rsidRDefault="00F52225" w:rsidP="00F52225">
            <w:pPr>
              <w:tabs>
                <w:tab w:val="left" w:pos="3336"/>
              </w:tabs>
              <w:rPr>
                <w:sz w:val="20"/>
                <w:szCs w:val="20"/>
              </w:rPr>
            </w:pPr>
            <w:r>
              <w:rPr>
                <w:sz w:val="20"/>
                <w:szCs w:val="20"/>
              </w:rPr>
              <w:t>320</w:t>
            </w:r>
          </w:p>
        </w:tc>
        <w:tc>
          <w:tcPr>
            <w:tcW w:w="1134" w:type="dxa"/>
            <w:shd w:val="clear" w:color="auto" w:fill="auto"/>
            <w:noWrap/>
          </w:tcPr>
          <w:p w14:paraId="6AB93920" w14:textId="62D1922F" w:rsidR="00F52225" w:rsidRPr="001B3806" w:rsidRDefault="00797226" w:rsidP="00F52225">
            <w:pPr>
              <w:tabs>
                <w:tab w:val="left" w:pos="3336"/>
              </w:tabs>
              <w:rPr>
                <w:sz w:val="20"/>
                <w:szCs w:val="20"/>
              </w:rPr>
            </w:pPr>
            <w:r>
              <w:rPr>
                <w:sz w:val="20"/>
                <w:szCs w:val="20"/>
              </w:rPr>
              <w:t>1</w:t>
            </w:r>
            <w:r w:rsidR="004C097E">
              <w:rPr>
                <w:sz w:val="20"/>
                <w:szCs w:val="20"/>
              </w:rPr>
              <w:t>6</w:t>
            </w:r>
            <w:r w:rsidR="00F52225">
              <w:rPr>
                <w:sz w:val="20"/>
                <w:szCs w:val="20"/>
              </w:rPr>
              <w:t>0.0</w:t>
            </w:r>
          </w:p>
        </w:tc>
        <w:tc>
          <w:tcPr>
            <w:tcW w:w="992" w:type="dxa"/>
          </w:tcPr>
          <w:p w14:paraId="5ED17F07" w14:textId="77777777" w:rsidR="00F52225" w:rsidRPr="001B3806" w:rsidRDefault="00F52225" w:rsidP="00F52225">
            <w:pPr>
              <w:tabs>
                <w:tab w:val="left" w:pos="3336"/>
              </w:tabs>
              <w:rPr>
                <w:sz w:val="20"/>
                <w:szCs w:val="20"/>
              </w:rPr>
            </w:pPr>
            <w:r>
              <w:rPr>
                <w:sz w:val="20"/>
                <w:szCs w:val="20"/>
              </w:rPr>
              <w:t>0</w:t>
            </w:r>
          </w:p>
        </w:tc>
        <w:tc>
          <w:tcPr>
            <w:tcW w:w="992" w:type="dxa"/>
          </w:tcPr>
          <w:p w14:paraId="260319CB" w14:textId="77777777" w:rsidR="00F52225" w:rsidRPr="001B3806" w:rsidRDefault="00F52225" w:rsidP="00F52225">
            <w:pPr>
              <w:tabs>
                <w:tab w:val="left" w:pos="3336"/>
              </w:tabs>
              <w:rPr>
                <w:sz w:val="20"/>
                <w:szCs w:val="20"/>
              </w:rPr>
            </w:pPr>
            <w:r>
              <w:rPr>
                <w:sz w:val="20"/>
                <w:szCs w:val="20"/>
              </w:rPr>
              <w:t>0</w:t>
            </w:r>
          </w:p>
        </w:tc>
      </w:tr>
      <w:tr w:rsidR="00F52225" w:rsidRPr="001B3806" w14:paraId="0C6E714A" w14:textId="77777777" w:rsidTr="00F954F1">
        <w:trPr>
          <w:trHeight w:val="1054"/>
        </w:trPr>
        <w:tc>
          <w:tcPr>
            <w:tcW w:w="3794" w:type="dxa"/>
            <w:shd w:val="clear" w:color="auto" w:fill="auto"/>
          </w:tcPr>
          <w:p w14:paraId="2C7EDAE0" w14:textId="77777777" w:rsidR="00F52225" w:rsidRPr="001B3806" w:rsidRDefault="00F52225" w:rsidP="00F52225">
            <w:pPr>
              <w:tabs>
                <w:tab w:val="left" w:pos="3336"/>
              </w:tabs>
              <w:rPr>
                <w:sz w:val="20"/>
                <w:szCs w:val="20"/>
              </w:rPr>
            </w:pPr>
            <w:r w:rsidRPr="001B3806">
              <w:rPr>
                <w:sz w:val="20"/>
                <w:szCs w:val="20"/>
              </w:rPr>
              <w:t>Мероприятия по развитию физической культуры и спорта Киселевского сельского поселения в рамках подпрограммы «Развитие массовой физической культуры и спорта Киселевского сельского поселения» муниципальной программы Киселевского сельского поселения «Развитие культуры, физической культуры и спорта» (Иные закупки товаров, работ и услуг для обеспечения государственных (муниципальных) нужд)</w:t>
            </w:r>
          </w:p>
        </w:tc>
        <w:tc>
          <w:tcPr>
            <w:tcW w:w="567" w:type="dxa"/>
            <w:shd w:val="clear" w:color="auto" w:fill="auto"/>
          </w:tcPr>
          <w:p w14:paraId="199F96EC" w14:textId="77777777" w:rsidR="00F52225" w:rsidRPr="001B3806" w:rsidRDefault="00F52225" w:rsidP="00F52225">
            <w:pPr>
              <w:tabs>
                <w:tab w:val="left" w:pos="3336"/>
              </w:tabs>
              <w:rPr>
                <w:sz w:val="20"/>
                <w:szCs w:val="20"/>
              </w:rPr>
            </w:pPr>
            <w:r w:rsidRPr="001B3806">
              <w:rPr>
                <w:sz w:val="20"/>
                <w:szCs w:val="20"/>
              </w:rPr>
              <w:t>951</w:t>
            </w:r>
          </w:p>
        </w:tc>
        <w:tc>
          <w:tcPr>
            <w:tcW w:w="560" w:type="dxa"/>
            <w:shd w:val="clear" w:color="auto" w:fill="auto"/>
          </w:tcPr>
          <w:p w14:paraId="1A6DA385" w14:textId="77777777" w:rsidR="00F52225" w:rsidRPr="001B3806" w:rsidRDefault="00F52225" w:rsidP="00F52225">
            <w:pPr>
              <w:tabs>
                <w:tab w:val="left" w:pos="3336"/>
              </w:tabs>
              <w:rPr>
                <w:sz w:val="20"/>
                <w:szCs w:val="20"/>
              </w:rPr>
            </w:pPr>
            <w:r w:rsidRPr="001B3806">
              <w:rPr>
                <w:sz w:val="20"/>
                <w:szCs w:val="20"/>
              </w:rPr>
              <w:t>11</w:t>
            </w:r>
          </w:p>
        </w:tc>
        <w:tc>
          <w:tcPr>
            <w:tcW w:w="472" w:type="dxa"/>
            <w:shd w:val="clear" w:color="auto" w:fill="auto"/>
          </w:tcPr>
          <w:p w14:paraId="7B26D93D" w14:textId="77777777" w:rsidR="00F52225" w:rsidRPr="001B3806" w:rsidRDefault="00F52225" w:rsidP="00F52225">
            <w:pPr>
              <w:tabs>
                <w:tab w:val="left" w:pos="3336"/>
              </w:tabs>
              <w:rPr>
                <w:sz w:val="20"/>
                <w:szCs w:val="20"/>
              </w:rPr>
            </w:pPr>
            <w:r w:rsidRPr="001B3806">
              <w:rPr>
                <w:sz w:val="20"/>
                <w:szCs w:val="20"/>
              </w:rPr>
              <w:t>02</w:t>
            </w:r>
          </w:p>
        </w:tc>
        <w:tc>
          <w:tcPr>
            <w:tcW w:w="1378" w:type="dxa"/>
            <w:shd w:val="clear" w:color="auto" w:fill="auto"/>
          </w:tcPr>
          <w:p w14:paraId="1C68F4A5" w14:textId="77777777" w:rsidR="00F52225" w:rsidRPr="001B3806" w:rsidRDefault="00F52225" w:rsidP="00F52225">
            <w:pPr>
              <w:tabs>
                <w:tab w:val="left" w:pos="3336"/>
              </w:tabs>
              <w:rPr>
                <w:sz w:val="20"/>
                <w:szCs w:val="20"/>
              </w:rPr>
            </w:pPr>
            <w:r w:rsidRPr="001B3806">
              <w:rPr>
                <w:sz w:val="20"/>
                <w:szCs w:val="20"/>
              </w:rPr>
              <w:t>06 2 00 20340</w:t>
            </w:r>
          </w:p>
        </w:tc>
        <w:tc>
          <w:tcPr>
            <w:tcW w:w="567" w:type="dxa"/>
            <w:shd w:val="clear" w:color="auto" w:fill="auto"/>
          </w:tcPr>
          <w:p w14:paraId="017E1E9C" w14:textId="77777777" w:rsidR="00F52225" w:rsidRPr="001B3806" w:rsidRDefault="00F52225" w:rsidP="00F52225">
            <w:pPr>
              <w:tabs>
                <w:tab w:val="left" w:pos="3336"/>
              </w:tabs>
              <w:rPr>
                <w:sz w:val="20"/>
                <w:szCs w:val="20"/>
              </w:rPr>
            </w:pPr>
            <w:r w:rsidRPr="001B3806">
              <w:rPr>
                <w:sz w:val="20"/>
                <w:szCs w:val="20"/>
              </w:rPr>
              <w:t>240</w:t>
            </w:r>
          </w:p>
        </w:tc>
        <w:tc>
          <w:tcPr>
            <w:tcW w:w="1134" w:type="dxa"/>
            <w:shd w:val="clear" w:color="auto" w:fill="auto"/>
            <w:noWrap/>
          </w:tcPr>
          <w:p w14:paraId="5E68F0C8" w14:textId="77777777" w:rsidR="00F52225" w:rsidRPr="001B3806" w:rsidRDefault="00F52225" w:rsidP="00F52225">
            <w:pPr>
              <w:tabs>
                <w:tab w:val="left" w:pos="3336"/>
              </w:tabs>
              <w:rPr>
                <w:sz w:val="20"/>
                <w:szCs w:val="20"/>
              </w:rPr>
            </w:pPr>
            <w:r w:rsidRPr="001B3806">
              <w:rPr>
                <w:sz w:val="20"/>
                <w:szCs w:val="20"/>
              </w:rPr>
              <w:t>100.0</w:t>
            </w:r>
          </w:p>
        </w:tc>
        <w:tc>
          <w:tcPr>
            <w:tcW w:w="992" w:type="dxa"/>
          </w:tcPr>
          <w:p w14:paraId="7AEA05A4" w14:textId="77777777" w:rsidR="00F52225" w:rsidRPr="001B3806" w:rsidRDefault="00F52225" w:rsidP="00F52225">
            <w:pPr>
              <w:tabs>
                <w:tab w:val="left" w:pos="3336"/>
              </w:tabs>
              <w:rPr>
                <w:sz w:val="20"/>
                <w:szCs w:val="20"/>
              </w:rPr>
            </w:pPr>
            <w:r w:rsidRPr="001B3806">
              <w:rPr>
                <w:sz w:val="20"/>
                <w:szCs w:val="20"/>
              </w:rPr>
              <w:t>100.0</w:t>
            </w:r>
          </w:p>
        </w:tc>
        <w:tc>
          <w:tcPr>
            <w:tcW w:w="992" w:type="dxa"/>
          </w:tcPr>
          <w:p w14:paraId="7EE759D6" w14:textId="77777777" w:rsidR="00F52225" w:rsidRPr="001B3806" w:rsidRDefault="00F52225" w:rsidP="00F52225">
            <w:pPr>
              <w:tabs>
                <w:tab w:val="left" w:pos="3336"/>
              </w:tabs>
              <w:rPr>
                <w:sz w:val="20"/>
                <w:szCs w:val="20"/>
              </w:rPr>
            </w:pPr>
            <w:r w:rsidRPr="001B3806">
              <w:rPr>
                <w:sz w:val="20"/>
                <w:szCs w:val="20"/>
              </w:rPr>
              <w:t>100.0</w:t>
            </w:r>
          </w:p>
        </w:tc>
      </w:tr>
      <w:tr w:rsidR="00F52225" w:rsidRPr="00455D8C" w14:paraId="24DD017F" w14:textId="77777777" w:rsidTr="00F954F1">
        <w:trPr>
          <w:trHeight w:val="1054"/>
        </w:trPr>
        <w:tc>
          <w:tcPr>
            <w:tcW w:w="3794" w:type="dxa"/>
            <w:shd w:val="clear" w:color="auto" w:fill="auto"/>
          </w:tcPr>
          <w:p w14:paraId="03FCD1D1" w14:textId="77777777" w:rsidR="00F52225" w:rsidRPr="001B3806" w:rsidRDefault="00F52225" w:rsidP="00F52225">
            <w:pPr>
              <w:tabs>
                <w:tab w:val="left" w:pos="3336"/>
              </w:tabs>
              <w:rPr>
                <w:sz w:val="20"/>
                <w:szCs w:val="20"/>
              </w:rPr>
            </w:pPr>
            <w:r w:rsidRPr="001B3806">
              <w:rPr>
                <w:sz w:val="20"/>
                <w:szCs w:val="20"/>
              </w:rPr>
              <w:t>Мероприятия по развитию физической культуры и спорта Киселевского сельского поселения в рамках подпрограммы «Развитие массовой физической культуры и спорта Киселевского сельского поселения» муниципальной программы Киселевского сельского поселения «Развитие культуры, физической культуры и спорта» (Расходы на выплаты персоналу казенных учреждений)</w:t>
            </w:r>
          </w:p>
        </w:tc>
        <w:tc>
          <w:tcPr>
            <w:tcW w:w="567" w:type="dxa"/>
            <w:shd w:val="clear" w:color="auto" w:fill="auto"/>
          </w:tcPr>
          <w:p w14:paraId="1509FFAB" w14:textId="77777777" w:rsidR="00F52225" w:rsidRPr="001B3806" w:rsidRDefault="00F52225" w:rsidP="00F52225">
            <w:pPr>
              <w:tabs>
                <w:tab w:val="left" w:pos="3336"/>
              </w:tabs>
              <w:rPr>
                <w:sz w:val="20"/>
                <w:szCs w:val="20"/>
              </w:rPr>
            </w:pPr>
            <w:r w:rsidRPr="001B3806">
              <w:rPr>
                <w:sz w:val="20"/>
                <w:szCs w:val="20"/>
              </w:rPr>
              <w:t>951</w:t>
            </w:r>
          </w:p>
        </w:tc>
        <w:tc>
          <w:tcPr>
            <w:tcW w:w="560" w:type="dxa"/>
            <w:shd w:val="clear" w:color="auto" w:fill="auto"/>
          </w:tcPr>
          <w:p w14:paraId="3BA1F433" w14:textId="77777777" w:rsidR="00F52225" w:rsidRPr="001B3806" w:rsidRDefault="00F52225" w:rsidP="00F52225">
            <w:pPr>
              <w:tabs>
                <w:tab w:val="left" w:pos="3336"/>
              </w:tabs>
              <w:rPr>
                <w:sz w:val="20"/>
                <w:szCs w:val="20"/>
              </w:rPr>
            </w:pPr>
            <w:r w:rsidRPr="001B3806">
              <w:rPr>
                <w:sz w:val="20"/>
                <w:szCs w:val="20"/>
              </w:rPr>
              <w:t>11</w:t>
            </w:r>
          </w:p>
        </w:tc>
        <w:tc>
          <w:tcPr>
            <w:tcW w:w="472" w:type="dxa"/>
            <w:shd w:val="clear" w:color="auto" w:fill="auto"/>
          </w:tcPr>
          <w:p w14:paraId="4F222164" w14:textId="77777777" w:rsidR="00F52225" w:rsidRPr="001B3806" w:rsidRDefault="00F52225" w:rsidP="00F52225">
            <w:pPr>
              <w:tabs>
                <w:tab w:val="left" w:pos="3336"/>
              </w:tabs>
              <w:rPr>
                <w:sz w:val="20"/>
                <w:szCs w:val="20"/>
              </w:rPr>
            </w:pPr>
            <w:r w:rsidRPr="001B3806">
              <w:rPr>
                <w:sz w:val="20"/>
                <w:szCs w:val="20"/>
              </w:rPr>
              <w:t>02</w:t>
            </w:r>
          </w:p>
        </w:tc>
        <w:tc>
          <w:tcPr>
            <w:tcW w:w="1378" w:type="dxa"/>
            <w:shd w:val="clear" w:color="auto" w:fill="auto"/>
          </w:tcPr>
          <w:p w14:paraId="6B67E380" w14:textId="77777777" w:rsidR="00F52225" w:rsidRPr="001B3806" w:rsidRDefault="00F52225" w:rsidP="00F52225">
            <w:pPr>
              <w:tabs>
                <w:tab w:val="left" w:pos="3336"/>
              </w:tabs>
              <w:rPr>
                <w:sz w:val="20"/>
                <w:szCs w:val="20"/>
              </w:rPr>
            </w:pPr>
            <w:r w:rsidRPr="001B3806">
              <w:rPr>
                <w:sz w:val="20"/>
                <w:szCs w:val="20"/>
              </w:rPr>
              <w:t>06 2 00 20340</w:t>
            </w:r>
          </w:p>
        </w:tc>
        <w:tc>
          <w:tcPr>
            <w:tcW w:w="567" w:type="dxa"/>
            <w:shd w:val="clear" w:color="auto" w:fill="auto"/>
          </w:tcPr>
          <w:p w14:paraId="0B8F8E1A" w14:textId="77777777" w:rsidR="00F52225" w:rsidRPr="001B3806" w:rsidRDefault="00F52225" w:rsidP="00F52225">
            <w:pPr>
              <w:tabs>
                <w:tab w:val="left" w:pos="3336"/>
              </w:tabs>
              <w:rPr>
                <w:sz w:val="20"/>
                <w:szCs w:val="20"/>
              </w:rPr>
            </w:pPr>
            <w:r w:rsidRPr="001B3806">
              <w:rPr>
                <w:sz w:val="20"/>
                <w:szCs w:val="20"/>
              </w:rPr>
              <w:t>110</w:t>
            </w:r>
          </w:p>
        </w:tc>
        <w:tc>
          <w:tcPr>
            <w:tcW w:w="1134" w:type="dxa"/>
            <w:shd w:val="clear" w:color="auto" w:fill="auto"/>
            <w:noWrap/>
          </w:tcPr>
          <w:p w14:paraId="1D4B44CD" w14:textId="77777777" w:rsidR="00F52225" w:rsidRPr="001B3806" w:rsidRDefault="00F52225" w:rsidP="00F52225">
            <w:pPr>
              <w:tabs>
                <w:tab w:val="left" w:pos="3336"/>
              </w:tabs>
              <w:rPr>
                <w:sz w:val="20"/>
                <w:szCs w:val="20"/>
              </w:rPr>
            </w:pPr>
            <w:r w:rsidRPr="001B3806">
              <w:rPr>
                <w:sz w:val="20"/>
                <w:szCs w:val="20"/>
              </w:rPr>
              <w:t>40.0</w:t>
            </w:r>
          </w:p>
        </w:tc>
        <w:tc>
          <w:tcPr>
            <w:tcW w:w="992" w:type="dxa"/>
          </w:tcPr>
          <w:p w14:paraId="6B9B3FA4" w14:textId="77777777" w:rsidR="00F52225" w:rsidRPr="001B3806" w:rsidRDefault="00F52225" w:rsidP="00F52225">
            <w:pPr>
              <w:tabs>
                <w:tab w:val="left" w:pos="3336"/>
              </w:tabs>
              <w:rPr>
                <w:sz w:val="20"/>
                <w:szCs w:val="20"/>
              </w:rPr>
            </w:pPr>
            <w:r w:rsidRPr="001B3806">
              <w:rPr>
                <w:sz w:val="20"/>
                <w:szCs w:val="20"/>
              </w:rPr>
              <w:t>40.0</w:t>
            </w:r>
          </w:p>
        </w:tc>
        <w:tc>
          <w:tcPr>
            <w:tcW w:w="992" w:type="dxa"/>
          </w:tcPr>
          <w:p w14:paraId="3DE5683F" w14:textId="77777777" w:rsidR="00F52225" w:rsidRPr="00EB78A3" w:rsidRDefault="00F52225" w:rsidP="00F52225">
            <w:pPr>
              <w:tabs>
                <w:tab w:val="left" w:pos="3336"/>
              </w:tabs>
              <w:rPr>
                <w:sz w:val="20"/>
                <w:szCs w:val="20"/>
              </w:rPr>
            </w:pPr>
            <w:r w:rsidRPr="001B3806">
              <w:rPr>
                <w:sz w:val="20"/>
                <w:szCs w:val="20"/>
              </w:rPr>
              <w:t>40.0</w:t>
            </w:r>
          </w:p>
        </w:tc>
      </w:tr>
    </w:tbl>
    <w:p w14:paraId="4D8F18FD" w14:textId="77777777" w:rsidR="0042662F" w:rsidRPr="00455D8C" w:rsidRDefault="0042662F">
      <w:pPr>
        <w:tabs>
          <w:tab w:val="left" w:pos="3336"/>
        </w:tabs>
        <w:rPr>
          <w:sz w:val="20"/>
          <w:szCs w:val="20"/>
        </w:rPr>
      </w:pPr>
    </w:p>
    <w:sectPr w:rsidR="0042662F" w:rsidRPr="00455D8C" w:rsidSect="008C1EC7">
      <w:headerReference w:type="default" r:id="rId7"/>
      <w:pgSz w:w="11904" w:h="16834" w:code="9"/>
      <w:pgMar w:top="624" w:right="851" w:bottom="851" w:left="1134" w:header="720" w:footer="72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BF9216" w14:textId="77777777" w:rsidR="00BB08B6" w:rsidRDefault="00BB08B6">
      <w:r>
        <w:separator/>
      </w:r>
    </w:p>
  </w:endnote>
  <w:endnote w:type="continuationSeparator" w:id="0">
    <w:p w14:paraId="1742E9FA" w14:textId="77777777" w:rsidR="00BB08B6" w:rsidRDefault="00BB08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78B9BD" w14:textId="77777777" w:rsidR="00BB08B6" w:rsidRDefault="00BB08B6">
      <w:r>
        <w:separator/>
      </w:r>
    </w:p>
  </w:footnote>
  <w:footnote w:type="continuationSeparator" w:id="0">
    <w:p w14:paraId="1FECDDD2" w14:textId="77777777" w:rsidR="00BB08B6" w:rsidRDefault="00BB08B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CAD29E" w14:textId="77777777" w:rsidR="00797226" w:rsidRDefault="00797226" w:rsidP="002C6705">
    <w:pPr>
      <w:pStyle w:val="a7"/>
      <w:framePr w:wrap="auto" w:vAnchor="text" w:hAnchor="margin" w:xAlign="center" w:y="1"/>
      <w:rPr>
        <w:rStyle w:val="a9"/>
      </w:rPr>
    </w:pPr>
    <w:r>
      <w:rPr>
        <w:rStyle w:val="a9"/>
      </w:rPr>
      <w:fldChar w:fldCharType="begin"/>
    </w:r>
    <w:r>
      <w:rPr>
        <w:rStyle w:val="a9"/>
      </w:rPr>
      <w:instrText xml:space="preserve">PAGE  </w:instrText>
    </w:r>
    <w:r>
      <w:rPr>
        <w:rStyle w:val="a9"/>
      </w:rPr>
      <w:fldChar w:fldCharType="separate"/>
    </w:r>
    <w:r w:rsidR="002038A6">
      <w:rPr>
        <w:rStyle w:val="a9"/>
        <w:noProof/>
      </w:rPr>
      <w:t>6</w:t>
    </w:r>
    <w:r>
      <w:rPr>
        <w:rStyle w:val="a9"/>
      </w:rPr>
      <w:fldChar w:fldCharType="end"/>
    </w:r>
  </w:p>
  <w:p w14:paraId="17FEE76B" w14:textId="77777777" w:rsidR="00797226" w:rsidRDefault="00797226">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defaultTabStop w:val="720"/>
  <w:autoHyphenation/>
  <w:hyphenationZone w:val="142"/>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4097"/>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AC7EC0"/>
    <w:rsid w:val="00000FE6"/>
    <w:rsid w:val="000016BA"/>
    <w:rsid w:val="00001C84"/>
    <w:rsid w:val="00002138"/>
    <w:rsid w:val="00003DB1"/>
    <w:rsid w:val="000050E4"/>
    <w:rsid w:val="00005D83"/>
    <w:rsid w:val="0000644E"/>
    <w:rsid w:val="00006E34"/>
    <w:rsid w:val="00011D4E"/>
    <w:rsid w:val="00014053"/>
    <w:rsid w:val="00014B53"/>
    <w:rsid w:val="00015121"/>
    <w:rsid w:val="0001681D"/>
    <w:rsid w:val="000225DA"/>
    <w:rsid w:val="0002260B"/>
    <w:rsid w:val="000233F8"/>
    <w:rsid w:val="00025CF3"/>
    <w:rsid w:val="00027088"/>
    <w:rsid w:val="00030996"/>
    <w:rsid w:val="000337EF"/>
    <w:rsid w:val="00035084"/>
    <w:rsid w:val="00035197"/>
    <w:rsid w:val="000361D7"/>
    <w:rsid w:val="0003689B"/>
    <w:rsid w:val="00037249"/>
    <w:rsid w:val="00037AD5"/>
    <w:rsid w:val="00040C3C"/>
    <w:rsid w:val="000448F3"/>
    <w:rsid w:val="00045B9A"/>
    <w:rsid w:val="000466F7"/>
    <w:rsid w:val="00046DBC"/>
    <w:rsid w:val="00046DF5"/>
    <w:rsid w:val="00051815"/>
    <w:rsid w:val="00051B47"/>
    <w:rsid w:val="00052D9D"/>
    <w:rsid w:val="00052FC4"/>
    <w:rsid w:val="0005583D"/>
    <w:rsid w:val="00055C3B"/>
    <w:rsid w:val="00055F86"/>
    <w:rsid w:val="000566AE"/>
    <w:rsid w:val="00056A5B"/>
    <w:rsid w:val="00057FC6"/>
    <w:rsid w:val="00060B99"/>
    <w:rsid w:val="00062824"/>
    <w:rsid w:val="000653D7"/>
    <w:rsid w:val="00066B0F"/>
    <w:rsid w:val="00066C8D"/>
    <w:rsid w:val="000702D0"/>
    <w:rsid w:val="00070AFE"/>
    <w:rsid w:val="00071429"/>
    <w:rsid w:val="00072024"/>
    <w:rsid w:val="00072180"/>
    <w:rsid w:val="00072D70"/>
    <w:rsid w:val="00073500"/>
    <w:rsid w:val="00075AF8"/>
    <w:rsid w:val="00076E10"/>
    <w:rsid w:val="000774F1"/>
    <w:rsid w:val="000777E1"/>
    <w:rsid w:val="00083041"/>
    <w:rsid w:val="0008382C"/>
    <w:rsid w:val="0009052B"/>
    <w:rsid w:val="0009055A"/>
    <w:rsid w:val="00092754"/>
    <w:rsid w:val="00092FD2"/>
    <w:rsid w:val="000A2311"/>
    <w:rsid w:val="000A38EA"/>
    <w:rsid w:val="000A49BC"/>
    <w:rsid w:val="000A6F58"/>
    <w:rsid w:val="000B0B6F"/>
    <w:rsid w:val="000B0E6D"/>
    <w:rsid w:val="000B4C7D"/>
    <w:rsid w:val="000B5B05"/>
    <w:rsid w:val="000B5D4A"/>
    <w:rsid w:val="000C0099"/>
    <w:rsid w:val="000C2C74"/>
    <w:rsid w:val="000C35CB"/>
    <w:rsid w:val="000C6285"/>
    <w:rsid w:val="000C62A0"/>
    <w:rsid w:val="000C7AE2"/>
    <w:rsid w:val="000C7E3E"/>
    <w:rsid w:val="000D0BFF"/>
    <w:rsid w:val="000D26B9"/>
    <w:rsid w:val="000D44B0"/>
    <w:rsid w:val="000D5D4D"/>
    <w:rsid w:val="000E15E5"/>
    <w:rsid w:val="000E1918"/>
    <w:rsid w:val="000E2384"/>
    <w:rsid w:val="000E330B"/>
    <w:rsid w:val="000E4B98"/>
    <w:rsid w:val="000E4C48"/>
    <w:rsid w:val="000E691E"/>
    <w:rsid w:val="000E779E"/>
    <w:rsid w:val="000E7C9F"/>
    <w:rsid w:val="000F0E20"/>
    <w:rsid w:val="000F1502"/>
    <w:rsid w:val="000F1ECB"/>
    <w:rsid w:val="000F2095"/>
    <w:rsid w:val="000F5047"/>
    <w:rsid w:val="000F5F79"/>
    <w:rsid w:val="000F67E8"/>
    <w:rsid w:val="001009D8"/>
    <w:rsid w:val="00100ABF"/>
    <w:rsid w:val="00101209"/>
    <w:rsid w:val="00103DE3"/>
    <w:rsid w:val="00104983"/>
    <w:rsid w:val="0010521E"/>
    <w:rsid w:val="0010532D"/>
    <w:rsid w:val="0010544A"/>
    <w:rsid w:val="00105515"/>
    <w:rsid w:val="00105A63"/>
    <w:rsid w:val="00105D4D"/>
    <w:rsid w:val="00106D2D"/>
    <w:rsid w:val="001079B6"/>
    <w:rsid w:val="001128DF"/>
    <w:rsid w:val="00113B27"/>
    <w:rsid w:val="00114FD8"/>
    <w:rsid w:val="0011509A"/>
    <w:rsid w:val="00116B01"/>
    <w:rsid w:val="00116C79"/>
    <w:rsid w:val="00117FA2"/>
    <w:rsid w:val="00120712"/>
    <w:rsid w:val="00120A7B"/>
    <w:rsid w:val="00120E74"/>
    <w:rsid w:val="00122EA5"/>
    <w:rsid w:val="00123158"/>
    <w:rsid w:val="00125B8A"/>
    <w:rsid w:val="00126510"/>
    <w:rsid w:val="00132A47"/>
    <w:rsid w:val="00133691"/>
    <w:rsid w:val="00133CAA"/>
    <w:rsid w:val="001362CF"/>
    <w:rsid w:val="001366F3"/>
    <w:rsid w:val="001401F8"/>
    <w:rsid w:val="00140583"/>
    <w:rsid w:val="00140D4B"/>
    <w:rsid w:val="00141947"/>
    <w:rsid w:val="00141CFF"/>
    <w:rsid w:val="00141F7E"/>
    <w:rsid w:val="0014301B"/>
    <w:rsid w:val="00143185"/>
    <w:rsid w:val="00143B37"/>
    <w:rsid w:val="0014465A"/>
    <w:rsid w:val="001501F3"/>
    <w:rsid w:val="00152F42"/>
    <w:rsid w:val="00154B50"/>
    <w:rsid w:val="00156245"/>
    <w:rsid w:val="00156E77"/>
    <w:rsid w:val="001572C1"/>
    <w:rsid w:val="001604FE"/>
    <w:rsid w:val="00160AB5"/>
    <w:rsid w:val="0016188D"/>
    <w:rsid w:val="00162325"/>
    <w:rsid w:val="001641D3"/>
    <w:rsid w:val="00165039"/>
    <w:rsid w:val="00166B7C"/>
    <w:rsid w:val="001716F2"/>
    <w:rsid w:val="00172128"/>
    <w:rsid w:val="0017268D"/>
    <w:rsid w:val="00173569"/>
    <w:rsid w:val="001762FC"/>
    <w:rsid w:val="00176852"/>
    <w:rsid w:val="00182F9B"/>
    <w:rsid w:val="00183421"/>
    <w:rsid w:val="00185496"/>
    <w:rsid w:val="00190551"/>
    <w:rsid w:val="00191B52"/>
    <w:rsid w:val="00191F11"/>
    <w:rsid w:val="0019277F"/>
    <w:rsid w:val="001929C2"/>
    <w:rsid w:val="00192BDF"/>
    <w:rsid w:val="0019460D"/>
    <w:rsid w:val="00194A87"/>
    <w:rsid w:val="00194B21"/>
    <w:rsid w:val="00195857"/>
    <w:rsid w:val="00196316"/>
    <w:rsid w:val="001A01EB"/>
    <w:rsid w:val="001A1D5D"/>
    <w:rsid w:val="001A1FF8"/>
    <w:rsid w:val="001A23B2"/>
    <w:rsid w:val="001A412D"/>
    <w:rsid w:val="001A428A"/>
    <w:rsid w:val="001A7450"/>
    <w:rsid w:val="001A7A85"/>
    <w:rsid w:val="001B0BD1"/>
    <w:rsid w:val="001B14FF"/>
    <w:rsid w:val="001B1B1B"/>
    <w:rsid w:val="001B20FF"/>
    <w:rsid w:val="001B28F0"/>
    <w:rsid w:val="001B374F"/>
    <w:rsid w:val="001B3806"/>
    <w:rsid w:val="001B39E9"/>
    <w:rsid w:val="001B3AAC"/>
    <w:rsid w:val="001B5189"/>
    <w:rsid w:val="001C43D5"/>
    <w:rsid w:val="001C6040"/>
    <w:rsid w:val="001C6522"/>
    <w:rsid w:val="001C6627"/>
    <w:rsid w:val="001C6A57"/>
    <w:rsid w:val="001D0667"/>
    <w:rsid w:val="001D1290"/>
    <w:rsid w:val="001D3102"/>
    <w:rsid w:val="001D3B51"/>
    <w:rsid w:val="001D3CFF"/>
    <w:rsid w:val="001D48FD"/>
    <w:rsid w:val="001D51FE"/>
    <w:rsid w:val="001D5D44"/>
    <w:rsid w:val="001D6051"/>
    <w:rsid w:val="001D6AA7"/>
    <w:rsid w:val="001D75D9"/>
    <w:rsid w:val="001E1D35"/>
    <w:rsid w:val="001E48DD"/>
    <w:rsid w:val="001E5B62"/>
    <w:rsid w:val="001E6DF1"/>
    <w:rsid w:val="001E70EE"/>
    <w:rsid w:val="001F0F7A"/>
    <w:rsid w:val="001F3C9C"/>
    <w:rsid w:val="002001A7"/>
    <w:rsid w:val="00201D42"/>
    <w:rsid w:val="00202316"/>
    <w:rsid w:val="002038A6"/>
    <w:rsid w:val="0020537B"/>
    <w:rsid w:val="00205F20"/>
    <w:rsid w:val="00206515"/>
    <w:rsid w:val="00210C21"/>
    <w:rsid w:val="00215C98"/>
    <w:rsid w:val="00217706"/>
    <w:rsid w:val="00217DC2"/>
    <w:rsid w:val="00217DFE"/>
    <w:rsid w:val="002213AF"/>
    <w:rsid w:val="00221C5A"/>
    <w:rsid w:val="00222297"/>
    <w:rsid w:val="00222C31"/>
    <w:rsid w:val="002248A1"/>
    <w:rsid w:val="00224AA8"/>
    <w:rsid w:val="00226CEC"/>
    <w:rsid w:val="00231686"/>
    <w:rsid w:val="00231D87"/>
    <w:rsid w:val="002322A5"/>
    <w:rsid w:val="00232C78"/>
    <w:rsid w:val="002337A4"/>
    <w:rsid w:val="00233F82"/>
    <w:rsid w:val="00236AA7"/>
    <w:rsid w:val="00241E34"/>
    <w:rsid w:val="00242BEA"/>
    <w:rsid w:val="00242EDB"/>
    <w:rsid w:val="002453CA"/>
    <w:rsid w:val="00252447"/>
    <w:rsid w:val="002530B5"/>
    <w:rsid w:val="0025538C"/>
    <w:rsid w:val="0025619E"/>
    <w:rsid w:val="00260D6F"/>
    <w:rsid w:val="00261DDB"/>
    <w:rsid w:val="002622F9"/>
    <w:rsid w:val="00262B7E"/>
    <w:rsid w:val="0026606D"/>
    <w:rsid w:val="00267160"/>
    <w:rsid w:val="0027121A"/>
    <w:rsid w:val="00271243"/>
    <w:rsid w:val="002714E4"/>
    <w:rsid w:val="00271BE4"/>
    <w:rsid w:val="00272A06"/>
    <w:rsid w:val="002733D3"/>
    <w:rsid w:val="0027610F"/>
    <w:rsid w:val="00277427"/>
    <w:rsid w:val="00277B06"/>
    <w:rsid w:val="00280AED"/>
    <w:rsid w:val="0028240F"/>
    <w:rsid w:val="0028249F"/>
    <w:rsid w:val="00283501"/>
    <w:rsid w:val="002847B9"/>
    <w:rsid w:val="002855B3"/>
    <w:rsid w:val="002901A4"/>
    <w:rsid w:val="0029163D"/>
    <w:rsid w:val="00292929"/>
    <w:rsid w:val="00292D19"/>
    <w:rsid w:val="00293ACE"/>
    <w:rsid w:val="00293B2A"/>
    <w:rsid w:val="00294C5F"/>
    <w:rsid w:val="00295E3B"/>
    <w:rsid w:val="002967DE"/>
    <w:rsid w:val="002A017E"/>
    <w:rsid w:val="002A019C"/>
    <w:rsid w:val="002A0815"/>
    <w:rsid w:val="002A16A3"/>
    <w:rsid w:val="002A1E96"/>
    <w:rsid w:val="002A2A5D"/>
    <w:rsid w:val="002A2C8B"/>
    <w:rsid w:val="002A2F87"/>
    <w:rsid w:val="002A3542"/>
    <w:rsid w:val="002A40CF"/>
    <w:rsid w:val="002A5332"/>
    <w:rsid w:val="002A6751"/>
    <w:rsid w:val="002A69D5"/>
    <w:rsid w:val="002B072D"/>
    <w:rsid w:val="002B10E6"/>
    <w:rsid w:val="002B1334"/>
    <w:rsid w:val="002B460E"/>
    <w:rsid w:val="002B4C2B"/>
    <w:rsid w:val="002B4F07"/>
    <w:rsid w:val="002B5601"/>
    <w:rsid w:val="002B5B63"/>
    <w:rsid w:val="002B655F"/>
    <w:rsid w:val="002C07AE"/>
    <w:rsid w:val="002C0FBE"/>
    <w:rsid w:val="002C11D2"/>
    <w:rsid w:val="002C1A44"/>
    <w:rsid w:val="002C2A99"/>
    <w:rsid w:val="002C5782"/>
    <w:rsid w:val="002C6705"/>
    <w:rsid w:val="002D0CE3"/>
    <w:rsid w:val="002D1F47"/>
    <w:rsid w:val="002D29B3"/>
    <w:rsid w:val="002D2FA7"/>
    <w:rsid w:val="002D3894"/>
    <w:rsid w:val="002D3AE9"/>
    <w:rsid w:val="002D3D1D"/>
    <w:rsid w:val="002D3DFD"/>
    <w:rsid w:val="002D5ABF"/>
    <w:rsid w:val="002D697C"/>
    <w:rsid w:val="002D7E61"/>
    <w:rsid w:val="002E0E30"/>
    <w:rsid w:val="002E1B0E"/>
    <w:rsid w:val="002E20FC"/>
    <w:rsid w:val="002E2C36"/>
    <w:rsid w:val="002E3AB4"/>
    <w:rsid w:val="002E44AE"/>
    <w:rsid w:val="002E5F07"/>
    <w:rsid w:val="002E7FCB"/>
    <w:rsid w:val="002F00BD"/>
    <w:rsid w:val="002F0F48"/>
    <w:rsid w:val="002F13E9"/>
    <w:rsid w:val="002F21E7"/>
    <w:rsid w:val="002F5676"/>
    <w:rsid w:val="00300219"/>
    <w:rsid w:val="003007E3"/>
    <w:rsid w:val="00300EFF"/>
    <w:rsid w:val="0030190D"/>
    <w:rsid w:val="00301A08"/>
    <w:rsid w:val="00301F6A"/>
    <w:rsid w:val="00302657"/>
    <w:rsid w:val="0030298B"/>
    <w:rsid w:val="00303328"/>
    <w:rsid w:val="00304477"/>
    <w:rsid w:val="0030588F"/>
    <w:rsid w:val="00307C34"/>
    <w:rsid w:val="0031082E"/>
    <w:rsid w:val="00314A11"/>
    <w:rsid w:val="00316F84"/>
    <w:rsid w:val="00317633"/>
    <w:rsid w:val="00321108"/>
    <w:rsid w:val="00321524"/>
    <w:rsid w:val="00321E8C"/>
    <w:rsid w:val="00323EDE"/>
    <w:rsid w:val="003264DA"/>
    <w:rsid w:val="00327452"/>
    <w:rsid w:val="00330752"/>
    <w:rsid w:val="003335AC"/>
    <w:rsid w:val="003349CA"/>
    <w:rsid w:val="003402F5"/>
    <w:rsid w:val="00340AEB"/>
    <w:rsid w:val="0034129B"/>
    <w:rsid w:val="003424C7"/>
    <w:rsid w:val="00342A30"/>
    <w:rsid w:val="00343B54"/>
    <w:rsid w:val="0034600A"/>
    <w:rsid w:val="0034703E"/>
    <w:rsid w:val="00347111"/>
    <w:rsid w:val="00350021"/>
    <w:rsid w:val="003510BE"/>
    <w:rsid w:val="003521BA"/>
    <w:rsid w:val="00352915"/>
    <w:rsid w:val="003530B7"/>
    <w:rsid w:val="0035457F"/>
    <w:rsid w:val="00354C31"/>
    <w:rsid w:val="00354D92"/>
    <w:rsid w:val="00356400"/>
    <w:rsid w:val="0035667E"/>
    <w:rsid w:val="0036521C"/>
    <w:rsid w:val="0036761E"/>
    <w:rsid w:val="0037197D"/>
    <w:rsid w:val="00371F24"/>
    <w:rsid w:val="003728BC"/>
    <w:rsid w:val="00372C42"/>
    <w:rsid w:val="00373159"/>
    <w:rsid w:val="003744AF"/>
    <w:rsid w:val="00374E6B"/>
    <w:rsid w:val="0037538F"/>
    <w:rsid w:val="0037571B"/>
    <w:rsid w:val="00376DD0"/>
    <w:rsid w:val="003774AB"/>
    <w:rsid w:val="00377612"/>
    <w:rsid w:val="003817B7"/>
    <w:rsid w:val="00381ABA"/>
    <w:rsid w:val="00382A9F"/>
    <w:rsid w:val="0038339D"/>
    <w:rsid w:val="00384D53"/>
    <w:rsid w:val="00386440"/>
    <w:rsid w:val="00386699"/>
    <w:rsid w:val="00386A12"/>
    <w:rsid w:val="00386FF4"/>
    <w:rsid w:val="0039315E"/>
    <w:rsid w:val="0039340F"/>
    <w:rsid w:val="0039360D"/>
    <w:rsid w:val="00393987"/>
    <w:rsid w:val="00394ADF"/>
    <w:rsid w:val="00395917"/>
    <w:rsid w:val="003971FF"/>
    <w:rsid w:val="003A0DB9"/>
    <w:rsid w:val="003A2532"/>
    <w:rsid w:val="003A272F"/>
    <w:rsid w:val="003A2799"/>
    <w:rsid w:val="003A3549"/>
    <w:rsid w:val="003A566A"/>
    <w:rsid w:val="003A5CAA"/>
    <w:rsid w:val="003B031D"/>
    <w:rsid w:val="003B086D"/>
    <w:rsid w:val="003B1238"/>
    <w:rsid w:val="003B1E96"/>
    <w:rsid w:val="003B2046"/>
    <w:rsid w:val="003B2E2F"/>
    <w:rsid w:val="003B3C4D"/>
    <w:rsid w:val="003B6F5F"/>
    <w:rsid w:val="003B70EA"/>
    <w:rsid w:val="003C03D9"/>
    <w:rsid w:val="003C4D8E"/>
    <w:rsid w:val="003C5AE3"/>
    <w:rsid w:val="003C5BE0"/>
    <w:rsid w:val="003C6782"/>
    <w:rsid w:val="003D1935"/>
    <w:rsid w:val="003D476B"/>
    <w:rsid w:val="003D53FE"/>
    <w:rsid w:val="003D6103"/>
    <w:rsid w:val="003D69D1"/>
    <w:rsid w:val="003D7814"/>
    <w:rsid w:val="003D7C30"/>
    <w:rsid w:val="003E0026"/>
    <w:rsid w:val="003E0485"/>
    <w:rsid w:val="003E04B2"/>
    <w:rsid w:val="003E2E56"/>
    <w:rsid w:val="003E2E8B"/>
    <w:rsid w:val="003E3B50"/>
    <w:rsid w:val="003E4E96"/>
    <w:rsid w:val="003E670D"/>
    <w:rsid w:val="003E6750"/>
    <w:rsid w:val="003F18A9"/>
    <w:rsid w:val="003F2426"/>
    <w:rsid w:val="003F319D"/>
    <w:rsid w:val="003F372F"/>
    <w:rsid w:val="003F38B9"/>
    <w:rsid w:val="003F41FD"/>
    <w:rsid w:val="003F69EF"/>
    <w:rsid w:val="003F6F81"/>
    <w:rsid w:val="003F7468"/>
    <w:rsid w:val="00400658"/>
    <w:rsid w:val="00401BC2"/>
    <w:rsid w:val="004037BE"/>
    <w:rsid w:val="00403CF9"/>
    <w:rsid w:val="00406244"/>
    <w:rsid w:val="00407084"/>
    <w:rsid w:val="004075D6"/>
    <w:rsid w:val="004077AF"/>
    <w:rsid w:val="00410B8E"/>
    <w:rsid w:val="00413ADD"/>
    <w:rsid w:val="00414D7F"/>
    <w:rsid w:val="004155FA"/>
    <w:rsid w:val="00422100"/>
    <w:rsid w:val="0042348E"/>
    <w:rsid w:val="00425177"/>
    <w:rsid w:val="00425AB0"/>
    <w:rsid w:val="0042662F"/>
    <w:rsid w:val="00431430"/>
    <w:rsid w:val="00432195"/>
    <w:rsid w:val="00432679"/>
    <w:rsid w:val="004367FF"/>
    <w:rsid w:val="0043698C"/>
    <w:rsid w:val="00436BFA"/>
    <w:rsid w:val="004371DF"/>
    <w:rsid w:val="00437AAA"/>
    <w:rsid w:val="00440315"/>
    <w:rsid w:val="004404CF"/>
    <w:rsid w:val="00440AA9"/>
    <w:rsid w:val="004446FD"/>
    <w:rsid w:val="00444F72"/>
    <w:rsid w:val="00445863"/>
    <w:rsid w:val="004468CB"/>
    <w:rsid w:val="004469C5"/>
    <w:rsid w:val="00447226"/>
    <w:rsid w:val="0044761A"/>
    <w:rsid w:val="00451063"/>
    <w:rsid w:val="00451190"/>
    <w:rsid w:val="00451258"/>
    <w:rsid w:val="00454958"/>
    <w:rsid w:val="00455AE1"/>
    <w:rsid w:val="00455D8C"/>
    <w:rsid w:val="00457C83"/>
    <w:rsid w:val="00461E74"/>
    <w:rsid w:val="00462D1A"/>
    <w:rsid w:val="0046343D"/>
    <w:rsid w:val="00463AA3"/>
    <w:rsid w:val="004654B1"/>
    <w:rsid w:val="00466893"/>
    <w:rsid w:val="00467671"/>
    <w:rsid w:val="00467889"/>
    <w:rsid w:val="00470F30"/>
    <w:rsid w:val="00471C37"/>
    <w:rsid w:val="00471E8D"/>
    <w:rsid w:val="00473938"/>
    <w:rsid w:val="00473F5E"/>
    <w:rsid w:val="00474352"/>
    <w:rsid w:val="00474925"/>
    <w:rsid w:val="004753B7"/>
    <w:rsid w:val="00475C38"/>
    <w:rsid w:val="00477865"/>
    <w:rsid w:val="00481458"/>
    <w:rsid w:val="0048219C"/>
    <w:rsid w:val="004828C2"/>
    <w:rsid w:val="00482907"/>
    <w:rsid w:val="00482D0B"/>
    <w:rsid w:val="00482DBA"/>
    <w:rsid w:val="00482EA0"/>
    <w:rsid w:val="00483A83"/>
    <w:rsid w:val="00484731"/>
    <w:rsid w:val="00484DA2"/>
    <w:rsid w:val="00486B9F"/>
    <w:rsid w:val="004909B0"/>
    <w:rsid w:val="00490A77"/>
    <w:rsid w:val="00490B43"/>
    <w:rsid w:val="0049157A"/>
    <w:rsid w:val="00492426"/>
    <w:rsid w:val="00492AEA"/>
    <w:rsid w:val="00495212"/>
    <w:rsid w:val="00495AE5"/>
    <w:rsid w:val="004A2B6B"/>
    <w:rsid w:val="004A3535"/>
    <w:rsid w:val="004A414F"/>
    <w:rsid w:val="004A4937"/>
    <w:rsid w:val="004A63BF"/>
    <w:rsid w:val="004A72C0"/>
    <w:rsid w:val="004A72D6"/>
    <w:rsid w:val="004A7EE6"/>
    <w:rsid w:val="004B052A"/>
    <w:rsid w:val="004B15C1"/>
    <w:rsid w:val="004B2590"/>
    <w:rsid w:val="004B35E8"/>
    <w:rsid w:val="004B713A"/>
    <w:rsid w:val="004B760A"/>
    <w:rsid w:val="004B7D31"/>
    <w:rsid w:val="004C097E"/>
    <w:rsid w:val="004C202C"/>
    <w:rsid w:val="004C2868"/>
    <w:rsid w:val="004C2E8F"/>
    <w:rsid w:val="004C30F5"/>
    <w:rsid w:val="004C3EAB"/>
    <w:rsid w:val="004C46F6"/>
    <w:rsid w:val="004C4C59"/>
    <w:rsid w:val="004C7A8F"/>
    <w:rsid w:val="004D1E10"/>
    <w:rsid w:val="004D1EF7"/>
    <w:rsid w:val="004D3452"/>
    <w:rsid w:val="004D388C"/>
    <w:rsid w:val="004D3D7D"/>
    <w:rsid w:val="004D43BF"/>
    <w:rsid w:val="004D4ACC"/>
    <w:rsid w:val="004D5F5C"/>
    <w:rsid w:val="004D635A"/>
    <w:rsid w:val="004D6366"/>
    <w:rsid w:val="004D7158"/>
    <w:rsid w:val="004D7386"/>
    <w:rsid w:val="004E5716"/>
    <w:rsid w:val="004E70F2"/>
    <w:rsid w:val="004E743A"/>
    <w:rsid w:val="004F11C3"/>
    <w:rsid w:val="004F16CB"/>
    <w:rsid w:val="004F2774"/>
    <w:rsid w:val="004F54CD"/>
    <w:rsid w:val="004F5F05"/>
    <w:rsid w:val="004F697F"/>
    <w:rsid w:val="004F71FE"/>
    <w:rsid w:val="00500C80"/>
    <w:rsid w:val="00504FC3"/>
    <w:rsid w:val="00505ACD"/>
    <w:rsid w:val="00505CA2"/>
    <w:rsid w:val="0051517F"/>
    <w:rsid w:val="005167D4"/>
    <w:rsid w:val="005177D7"/>
    <w:rsid w:val="00522234"/>
    <w:rsid w:val="00525559"/>
    <w:rsid w:val="00526D73"/>
    <w:rsid w:val="005271BA"/>
    <w:rsid w:val="005274AB"/>
    <w:rsid w:val="00531C3A"/>
    <w:rsid w:val="00533528"/>
    <w:rsid w:val="00533C59"/>
    <w:rsid w:val="00537510"/>
    <w:rsid w:val="005375EC"/>
    <w:rsid w:val="00542D54"/>
    <w:rsid w:val="005431C5"/>
    <w:rsid w:val="005436D7"/>
    <w:rsid w:val="00544EDB"/>
    <w:rsid w:val="0054796F"/>
    <w:rsid w:val="0055277F"/>
    <w:rsid w:val="00554EF2"/>
    <w:rsid w:val="005553D0"/>
    <w:rsid w:val="0055570A"/>
    <w:rsid w:val="00555E9B"/>
    <w:rsid w:val="0055608A"/>
    <w:rsid w:val="00556E25"/>
    <w:rsid w:val="005570C1"/>
    <w:rsid w:val="005575D8"/>
    <w:rsid w:val="00557B9C"/>
    <w:rsid w:val="005606A3"/>
    <w:rsid w:val="00561465"/>
    <w:rsid w:val="00561D81"/>
    <w:rsid w:val="00561DB9"/>
    <w:rsid w:val="00564122"/>
    <w:rsid w:val="00564A6D"/>
    <w:rsid w:val="00565698"/>
    <w:rsid w:val="005659CC"/>
    <w:rsid w:val="00565D0D"/>
    <w:rsid w:val="00566062"/>
    <w:rsid w:val="00566A95"/>
    <w:rsid w:val="00571CEF"/>
    <w:rsid w:val="00572A2F"/>
    <w:rsid w:val="00572EF7"/>
    <w:rsid w:val="0057352E"/>
    <w:rsid w:val="00574CB9"/>
    <w:rsid w:val="00574F57"/>
    <w:rsid w:val="00576377"/>
    <w:rsid w:val="005774DC"/>
    <w:rsid w:val="005775A0"/>
    <w:rsid w:val="005779AE"/>
    <w:rsid w:val="0058186B"/>
    <w:rsid w:val="00581A00"/>
    <w:rsid w:val="0058256C"/>
    <w:rsid w:val="00582C6B"/>
    <w:rsid w:val="0058411A"/>
    <w:rsid w:val="005846EB"/>
    <w:rsid w:val="00584E0D"/>
    <w:rsid w:val="0058560E"/>
    <w:rsid w:val="00586460"/>
    <w:rsid w:val="00587145"/>
    <w:rsid w:val="00587801"/>
    <w:rsid w:val="00591099"/>
    <w:rsid w:val="00591EC9"/>
    <w:rsid w:val="005928FF"/>
    <w:rsid w:val="00592F93"/>
    <w:rsid w:val="00594476"/>
    <w:rsid w:val="00594E99"/>
    <w:rsid w:val="00596EA4"/>
    <w:rsid w:val="005973BB"/>
    <w:rsid w:val="005977A0"/>
    <w:rsid w:val="005A28A9"/>
    <w:rsid w:val="005A429C"/>
    <w:rsid w:val="005A4C2D"/>
    <w:rsid w:val="005A5117"/>
    <w:rsid w:val="005A5A2B"/>
    <w:rsid w:val="005A5ED1"/>
    <w:rsid w:val="005A6267"/>
    <w:rsid w:val="005B00DF"/>
    <w:rsid w:val="005B32AE"/>
    <w:rsid w:val="005B3BA1"/>
    <w:rsid w:val="005B4A64"/>
    <w:rsid w:val="005B5001"/>
    <w:rsid w:val="005B552C"/>
    <w:rsid w:val="005B5956"/>
    <w:rsid w:val="005B7F45"/>
    <w:rsid w:val="005C33B3"/>
    <w:rsid w:val="005C5137"/>
    <w:rsid w:val="005C7E6A"/>
    <w:rsid w:val="005D3191"/>
    <w:rsid w:val="005D350F"/>
    <w:rsid w:val="005D410C"/>
    <w:rsid w:val="005D4432"/>
    <w:rsid w:val="005D5755"/>
    <w:rsid w:val="005D69D9"/>
    <w:rsid w:val="005D6AB0"/>
    <w:rsid w:val="005D78B4"/>
    <w:rsid w:val="005E1442"/>
    <w:rsid w:val="005E1D9C"/>
    <w:rsid w:val="005E296D"/>
    <w:rsid w:val="005E4D55"/>
    <w:rsid w:val="005E4E04"/>
    <w:rsid w:val="005E56FF"/>
    <w:rsid w:val="005E5E29"/>
    <w:rsid w:val="005E7285"/>
    <w:rsid w:val="005E7EBA"/>
    <w:rsid w:val="005F025C"/>
    <w:rsid w:val="005F0F84"/>
    <w:rsid w:val="005F1820"/>
    <w:rsid w:val="005F6BCF"/>
    <w:rsid w:val="005F7366"/>
    <w:rsid w:val="006002AB"/>
    <w:rsid w:val="00600402"/>
    <w:rsid w:val="00603047"/>
    <w:rsid w:val="00604CD6"/>
    <w:rsid w:val="0060540F"/>
    <w:rsid w:val="00605FA0"/>
    <w:rsid w:val="00611C21"/>
    <w:rsid w:val="00612138"/>
    <w:rsid w:val="00612822"/>
    <w:rsid w:val="006135CD"/>
    <w:rsid w:val="00614000"/>
    <w:rsid w:val="00614255"/>
    <w:rsid w:val="00614431"/>
    <w:rsid w:val="00614A12"/>
    <w:rsid w:val="006166C9"/>
    <w:rsid w:val="00616F19"/>
    <w:rsid w:val="00617483"/>
    <w:rsid w:val="00621C80"/>
    <w:rsid w:val="00622313"/>
    <w:rsid w:val="0062320C"/>
    <w:rsid w:val="0062389A"/>
    <w:rsid w:val="00624253"/>
    <w:rsid w:val="006244E8"/>
    <w:rsid w:val="00625655"/>
    <w:rsid w:val="00625871"/>
    <w:rsid w:val="00625C18"/>
    <w:rsid w:val="006276F7"/>
    <w:rsid w:val="00627BB6"/>
    <w:rsid w:val="00627EEA"/>
    <w:rsid w:val="00631C6E"/>
    <w:rsid w:val="0063359B"/>
    <w:rsid w:val="00633CDF"/>
    <w:rsid w:val="0063467A"/>
    <w:rsid w:val="006368E7"/>
    <w:rsid w:val="00637526"/>
    <w:rsid w:val="00637A2F"/>
    <w:rsid w:val="00637A55"/>
    <w:rsid w:val="00637E68"/>
    <w:rsid w:val="00641099"/>
    <w:rsid w:val="0064288E"/>
    <w:rsid w:val="006428A4"/>
    <w:rsid w:val="00642D28"/>
    <w:rsid w:val="00642D37"/>
    <w:rsid w:val="00643A80"/>
    <w:rsid w:val="0064745E"/>
    <w:rsid w:val="00650564"/>
    <w:rsid w:val="00651A1E"/>
    <w:rsid w:val="00651BE4"/>
    <w:rsid w:val="00652876"/>
    <w:rsid w:val="006541E5"/>
    <w:rsid w:val="00654A6E"/>
    <w:rsid w:val="00655796"/>
    <w:rsid w:val="0065638B"/>
    <w:rsid w:val="00656A3D"/>
    <w:rsid w:val="0065788C"/>
    <w:rsid w:val="006600A3"/>
    <w:rsid w:val="006623C9"/>
    <w:rsid w:val="00662445"/>
    <w:rsid w:val="00663247"/>
    <w:rsid w:val="00663CB0"/>
    <w:rsid w:val="00665C39"/>
    <w:rsid w:val="00670610"/>
    <w:rsid w:val="00670C21"/>
    <w:rsid w:val="00670DFA"/>
    <w:rsid w:val="00671BB9"/>
    <w:rsid w:val="00673B5C"/>
    <w:rsid w:val="00674EA8"/>
    <w:rsid w:val="00675B76"/>
    <w:rsid w:val="006762C1"/>
    <w:rsid w:val="0067672D"/>
    <w:rsid w:val="006769A0"/>
    <w:rsid w:val="00682817"/>
    <w:rsid w:val="00683A2D"/>
    <w:rsid w:val="0068683C"/>
    <w:rsid w:val="00687616"/>
    <w:rsid w:val="006903E2"/>
    <w:rsid w:val="006927E1"/>
    <w:rsid w:val="00692C38"/>
    <w:rsid w:val="00694881"/>
    <w:rsid w:val="00695090"/>
    <w:rsid w:val="00695ABB"/>
    <w:rsid w:val="00696034"/>
    <w:rsid w:val="006961C4"/>
    <w:rsid w:val="006963D9"/>
    <w:rsid w:val="0069680A"/>
    <w:rsid w:val="00696CC2"/>
    <w:rsid w:val="0069787F"/>
    <w:rsid w:val="006A03AE"/>
    <w:rsid w:val="006A331E"/>
    <w:rsid w:val="006A339B"/>
    <w:rsid w:val="006A3AC3"/>
    <w:rsid w:val="006A3B13"/>
    <w:rsid w:val="006A6F14"/>
    <w:rsid w:val="006A72D9"/>
    <w:rsid w:val="006B0586"/>
    <w:rsid w:val="006B1ADF"/>
    <w:rsid w:val="006B2076"/>
    <w:rsid w:val="006B41D3"/>
    <w:rsid w:val="006B67AF"/>
    <w:rsid w:val="006C02B9"/>
    <w:rsid w:val="006C0F43"/>
    <w:rsid w:val="006C1646"/>
    <w:rsid w:val="006C2014"/>
    <w:rsid w:val="006C2509"/>
    <w:rsid w:val="006C2801"/>
    <w:rsid w:val="006C416A"/>
    <w:rsid w:val="006C72E9"/>
    <w:rsid w:val="006D01C9"/>
    <w:rsid w:val="006D4E17"/>
    <w:rsid w:val="006D5097"/>
    <w:rsid w:val="006D5E0A"/>
    <w:rsid w:val="006D61D6"/>
    <w:rsid w:val="006D7149"/>
    <w:rsid w:val="006D7556"/>
    <w:rsid w:val="006D75F8"/>
    <w:rsid w:val="006E1F26"/>
    <w:rsid w:val="006E1F81"/>
    <w:rsid w:val="006E2EC2"/>
    <w:rsid w:val="006E511A"/>
    <w:rsid w:val="006F15E9"/>
    <w:rsid w:val="006F1E0F"/>
    <w:rsid w:val="006F323A"/>
    <w:rsid w:val="006F3CAC"/>
    <w:rsid w:val="006F45CF"/>
    <w:rsid w:val="006F6D0B"/>
    <w:rsid w:val="007015BD"/>
    <w:rsid w:val="0070194E"/>
    <w:rsid w:val="007024E0"/>
    <w:rsid w:val="00704868"/>
    <w:rsid w:val="007051C8"/>
    <w:rsid w:val="00705262"/>
    <w:rsid w:val="00706ACD"/>
    <w:rsid w:val="0071268A"/>
    <w:rsid w:val="00713455"/>
    <w:rsid w:val="00717527"/>
    <w:rsid w:val="00717A6D"/>
    <w:rsid w:val="00717E7E"/>
    <w:rsid w:val="00720E8C"/>
    <w:rsid w:val="0072177C"/>
    <w:rsid w:val="00723597"/>
    <w:rsid w:val="00726C08"/>
    <w:rsid w:val="007300D0"/>
    <w:rsid w:val="00733939"/>
    <w:rsid w:val="007353FB"/>
    <w:rsid w:val="00740091"/>
    <w:rsid w:val="007400D3"/>
    <w:rsid w:val="0074036E"/>
    <w:rsid w:val="00741E92"/>
    <w:rsid w:val="00743C44"/>
    <w:rsid w:val="0075171A"/>
    <w:rsid w:val="00752C0F"/>
    <w:rsid w:val="00753DC7"/>
    <w:rsid w:val="007550D3"/>
    <w:rsid w:val="007558A0"/>
    <w:rsid w:val="00761A67"/>
    <w:rsid w:val="00762647"/>
    <w:rsid w:val="007649CC"/>
    <w:rsid w:val="00765A95"/>
    <w:rsid w:val="00766AED"/>
    <w:rsid w:val="00767AA2"/>
    <w:rsid w:val="007702E9"/>
    <w:rsid w:val="00771492"/>
    <w:rsid w:val="007717BA"/>
    <w:rsid w:val="007722FE"/>
    <w:rsid w:val="00772E3D"/>
    <w:rsid w:val="0077343D"/>
    <w:rsid w:val="00777030"/>
    <w:rsid w:val="00780349"/>
    <w:rsid w:val="0078295D"/>
    <w:rsid w:val="00782A59"/>
    <w:rsid w:val="00783C5C"/>
    <w:rsid w:val="007877FA"/>
    <w:rsid w:val="0079102D"/>
    <w:rsid w:val="00791971"/>
    <w:rsid w:val="0079199E"/>
    <w:rsid w:val="007937F7"/>
    <w:rsid w:val="00796092"/>
    <w:rsid w:val="00797226"/>
    <w:rsid w:val="007A0CDB"/>
    <w:rsid w:val="007A18CD"/>
    <w:rsid w:val="007A1AB2"/>
    <w:rsid w:val="007A1BBA"/>
    <w:rsid w:val="007A2BE4"/>
    <w:rsid w:val="007A2CF8"/>
    <w:rsid w:val="007A41AF"/>
    <w:rsid w:val="007A4DEF"/>
    <w:rsid w:val="007A5634"/>
    <w:rsid w:val="007A56B8"/>
    <w:rsid w:val="007A5F85"/>
    <w:rsid w:val="007A6C01"/>
    <w:rsid w:val="007A7838"/>
    <w:rsid w:val="007A7955"/>
    <w:rsid w:val="007A7BBB"/>
    <w:rsid w:val="007B0B3F"/>
    <w:rsid w:val="007B2C33"/>
    <w:rsid w:val="007B3BAF"/>
    <w:rsid w:val="007B3D1B"/>
    <w:rsid w:val="007B3DA7"/>
    <w:rsid w:val="007B43D7"/>
    <w:rsid w:val="007B488B"/>
    <w:rsid w:val="007B4A21"/>
    <w:rsid w:val="007C4F61"/>
    <w:rsid w:val="007C7424"/>
    <w:rsid w:val="007D0ACD"/>
    <w:rsid w:val="007D118D"/>
    <w:rsid w:val="007D2AC9"/>
    <w:rsid w:val="007D2E33"/>
    <w:rsid w:val="007D4046"/>
    <w:rsid w:val="007D44A5"/>
    <w:rsid w:val="007D4566"/>
    <w:rsid w:val="007D5CAE"/>
    <w:rsid w:val="007D6705"/>
    <w:rsid w:val="007D6935"/>
    <w:rsid w:val="007E1FB1"/>
    <w:rsid w:val="007E332F"/>
    <w:rsid w:val="007E4688"/>
    <w:rsid w:val="007E49BC"/>
    <w:rsid w:val="007E59B9"/>
    <w:rsid w:val="007E5B3F"/>
    <w:rsid w:val="007E727A"/>
    <w:rsid w:val="007E754E"/>
    <w:rsid w:val="007F6F5E"/>
    <w:rsid w:val="00800445"/>
    <w:rsid w:val="00800845"/>
    <w:rsid w:val="0080146A"/>
    <w:rsid w:val="00804963"/>
    <w:rsid w:val="0080639F"/>
    <w:rsid w:val="00807475"/>
    <w:rsid w:val="00807DFB"/>
    <w:rsid w:val="008110F5"/>
    <w:rsid w:val="00811CA6"/>
    <w:rsid w:val="008121C6"/>
    <w:rsid w:val="008139B1"/>
    <w:rsid w:val="00816ABA"/>
    <w:rsid w:val="00816BEB"/>
    <w:rsid w:val="008171EA"/>
    <w:rsid w:val="008204E8"/>
    <w:rsid w:val="008222DE"/>
    <w:rsid w:val="00822BE3"/>
    <w:rsid w:val="008241AE"/>
    <w:rsid w:val="00825186"/>
    <w:rsid w:val="00826546"/>
    <w:rsid w:val="0082721D"/>
    <w:rsid w:val="00836FD3"/>
    <w:rsid w:val="00837242"/>
    <w:rsid w:val="008378BB"/>
    <w:rsid w:val="00837BC9"/>
    <w:rsid w:val="00841543"/>
    <w:rsid w:val="0084218A"/>
    <w:rsid w:val="00846DFC"/>
    <w:rsid w:val="00850C06"/>
    <w:rsid w:val="008512E8"/>
    <w:rsid w:val="00855AA9"/>
    <w:rsid w:val="00855D55"/>
    <w:rsid w:val="0085794B"/>
    <w:rsid w:val="0086015F"/>
    <w:rsid w:val="0086090A"/>
    <w:rsid w:val="00864613"/>
    <w:rsid w:val="008722C6"/>
    <w:rsid w:val="008725A5"/>
    <w:rsid w:val="008725D7"/>
    <w:rsid w:val="0087531F"/>
    <w:rsid w:val="00876181"/>
    <w:rsid w:val="0087661F"/>
    <w:rsid w:val="0088203F"/>
    <w:rsid w:val="00882BDB"/>
    <w:rsid w:val="0088324B"/>
    <w:rsid w:val="00884435"/>
    <w:rsid w:val="008852D3"/>
    <w:rsid w:val="00890B12"/>
    <w:rsid w:val="008921A3"/>
    <w:rsid w:val="008922D6"/>
    <w:rsid w:val="00892766"/>
    <w:rsid w:val="0089311F"/>
    <w:rsid w:val="008935A2"/>
    <w:rsid w:val="008939ED"/>
    <w:rsid w:val="0089475D"/>
    <w:rsid w:val="008A1563"/>
    <w:rsid w:val="008A1B3F"/>
    <w:rsid w:val="008A1B8B"/>
    <w:rsid w:val="008A5867"/>
    <w:rsid w:val="008A5A54"/>
    <w:rsid w:val="008A7809"/>
    <w:rsid w:val="008A7CF2"/>
    <w:rsid w:val="008B1482"/>
    <w:rsid w:val="008B18BD"/>
    <w:rsid w:val="008B2DC7"/>
    <w:rsid w:val="008B32CE"/>
    <w:rsid w:val="008B4A09"/>
    <w:rsid w:val="008B4F6B"/>
    <w:rsid w:val="008B7194"/>
    <w:rsid w:val="008B7E7B"/>
    <w:rsid w:val="008C1EC7"/>
    <w:rsid w:val="008C5F7E"/>
    <w:rsid w:val="008D036B"/>
    <w:rsid w:val="008D2DD1"/>
    <w:rsid w:val="008D5E5A"/>
    <w:rsid w:val="008D6835"/>
    <w:rsid w:val="008D68FD"/>
    <w:rsid w:val="008D6A25"/>
    <w:rsid w:val="008E050E"/>
    <w:rsid w:val="008E25B2"/>
    <w:rsid w:val="008E4AAD"/>
    <w:rsid w:val="008E64F5"/>
    <w:rsid w:val="008F20D7"/>
    <w:rsid w:val="008F35ED"/>
    <w:rsid w:val="008F4181"/>
    <w:rsid w:val="008F5F3F"/>
    <w:rsid w:val="008F72AC"/>
    <w:rsid w:val="008F75F8"/>
    <w:rsid w:val="008F7C85"/>
    <w:rsid w:val="009008AF"/>
    <w:rsid w:val="00902385"/>
    <w:rsid w:val="00904F2D"/>
    <w:rsid w:val="00905311"/>
    <w:rsid w:val="0090654E"/>
    <w:rsid w:val="009069D5"/>
    <w:rsid w:val="009071A2"/>
    <w:rsid w:val="009128E5"/>
    <w:rsid w:val="00913F6E"/>
    <w:rsid w:val="00914EC3"/>
    <w:rsid w:val="00915289"/>
    <w:rsid w:val="009168A6"/>
    <w:rsid w:val="00916CE1"/>
    <w:rsid w:val="00917CA1"/>
    <w:rsid w:val="00917EBE"/>
    <w:rsid w:val="00920A74"/>
    <w:rsid w:val="00922428"/>
    <w:rsid w:val="00923C1F"/>
    <w:rsid w:val="009272A9"/>
    <w:rsid w:val="009304CF"/>
    <w:rsid w:val="0093231B"/>
    <w:rsid w:val="00932A8A"/>
    <w:rsid w:val="00934A06"/>
    <w:rsid w:val="00935782"/>
    <w:rsid w:val="00936823"/>
    <w:rsid w:val="00940BED"/>
    <w:rsid w:val="00941470"/>
    <w:rsid w:val="00941F66"/>
    <w:rsid w:val="0094217A"/>
    <w:rsid w:val="009427C4"/>
    <w:rsid w:val="00942B67"/>
    <w:rsid w:val="009435EE"/>
    <w:rsid w:val="00943AA5"/>
    <w:rsid w:val="00943B3A"/>
    <w:rsid w:val="00946C49"/>
    <w:rsid w:val="00951444"/>
    <w:rsid w:val="0095162B"/>
    <w:rsid w:val="00952A11"/>
    <w:rsid w:val="009534D7"/>
    <w:rsid w:val="0095444E"/>
    <w:rsid w:val="00954F3D"/>
    <w:rsid w:val="00955578"/>
    <w:rsid w:val="00957BFC"/>
    <w:rsid w:val="0096447F"/>
    <w:rsid w:val="00964862"/>
    <w:rsid w:val="0097049F"/>
    <w:rsid w:val="00970629"/>
    <w:rsid w:val="009714DB"/>
    <w:rsid w:val="009778F0"/>
    <w:rsid w:val="00977D9C"/>
    <w:rsid w:val="00980933"/>
    <w:rsid w:val="00981C03"/>
    <w:rsid w:val="00982953"/>
    <w:rsid w:val="00982A7F"/>
    <w:rsid w:val="009842B3"/>
    <w:rsid w:val="00984E55"/>
    <w:rsid w:val="00985C5E"/>
    <w:rsid w:val="00991E7E"/>
    <w:rsid w:val="00993302"/>
    <w:rsid w:val="00993657"/>
    <w:rsid w:val="00996E01"/>
    <w:rsid w:val="00996F8D"/>
    <w:rsid w:val="009A01FB"/>
    <w:rsid w:val="009A42E9"/>
    <w:rsid w:val="009A49DE"/>
    <w:rsid w:val="009A56EA"/>
    <w:rsid w:val="009A6A9A"/>
    <w:rsid w:val="009A77A5"/>
    <w:rsid w:val="009B0CC7"/>
    <w:rsid w:val="009B0D55"/>
    <w:rsid w:val="009B27DE"/>
    <w:rsid w:val="009B2EEF"/>
    <w:rsid w:val="009B3515"/>
    <w:rsid w:val="009C100C"/>
    <w:rsid w:val="009C1CA1"/>
    <w:rsid w:val="009C3805"/>
    <w:rsid w:val="009C3827"/>
    <w:rsid w:val="009C41AE"/>
    <w:rsid w:val="009C41EA"/>
    <w:rsid w:val="009C5497"/>
    <w:rsid w:val="009C7F1A"/>
    <w:rsid w:val="009D1E9D"/>
    <w:rsid w:val="009D2BE9"/>
    <w:rsid w:val="009D313B"/>
    <w:rsid w:val="009D5C89"/>
    <w:rsid w:val="009E0D24"/>
    <w:rsid w:val="009E2FDB"/>
    <w:rsid w:val="009E3132"/>
    <w:rsid w:val="009E47B7"/>
    <w:rsid w:val="009E4E9D"/>
    <w:rsid w:val="009E5A1D"/>
    <w:rsid w:val="009E7020"/>
    <w:rsid w:val="009E7696"/>
    <w:rsid w:val="009E7CAB"/>
    <w:rsid w:val="009E7F5F"/>
    <w:rsid w:val="009F4879"/>
    <w:rsid w:val="009F5D7E"/>
    <w:rsid w:val="009F76BD"/>
    <w:rsid w:val="00A00723"/>
    <w:rsid w:val="00A00F48"/>
    <w:rsid w:val="00A01A62"/>
    <w:rsid w:val="00A01C35"/>
    <w:rsid w:val="00A02575"/>
    <w:rsid w:val="00A02FBA"/>
    <w:rsid w:val="00A06CE8"/>
    <w:rsid w:val="00A07A34"/>
    <w:rsid w:val="00A07A6F"/>
    <w:rsid w:val="00A07B8E"/>
    <w:rsid w:val="00A131E0"/>
    <w:rsid w:val="00A15EFD"/>
    <w:rsid w:val="00A169EC"/>
    <w:rsid w:val="00A1726A"/>
    <w:rsid w:val="00A203F8"/>
    <w:rsid w:val="00A21B74"/>
    <w:rsid w:val="00A224A1"/>
    <w:rsid w:val="00A2411E"/>
    <w:rsid w:val="00A243B7"/>
    <w:rsid w:val="00A2535F"/>
    <w:rsid w:val="00A261F3"/>
    <w:rsid w:val="00A26715"/>
    <w:rsid w:val="00A26C01"/>
    <w:rsid w:val="00A302E6"/>
    <w:rsid w:val="00A3144F"/>
    <w:rsid w:val="00A315DB"/>
    <w:rsid w:val="00A32D96"/>
    <w:rsid w:val="00A341AF"/>
    <w:rsid w:val="00A3484A"/>
    <w:rsid w:val="00A35015"/>
    <w:rsid w:val="00A365CA"/>
    <w:rsid w:val="00A40320"/>
    <w:rsid w:val="00A4229D"/>
    <w:rsid w:val="00A44205"/>
    <w:rsid w:val="00A444CE"/>
    <w:rsid w:val="00A4471B"/>
    <w:rsid w:val="00A45BA1"/>
    <w:rsid w:val="00A4674C"/>
    <w:rsid w:val="00A46944"/>
    <w:rsid w:val="00A46E90"/>
    <w:rsid w:val="00A51649"/>
    <w:rsid w:val="00A53605"/>
    <w:rsid w:val="00A53950"/>
    <w:rsid w:val="00A5422A"/>
    <w:rsid w:val="00A55D31"/>
    <w:rsid w:val="00A56A16"/>
    <w:rsid w:val="00A57334"/>
    <w:rsid w:val="00A57466"/>
    <w:rsid w:val="00A60C7C"/>
    <w:rsid w:val="00A61094"/>
    <w:rsid w:val="00A6173F"/>
    <w:rsid w:val="00A61B58"/>
    <w:rsid w:val="00A61EE4"/>
    <w:rsid w:val="00A64D9A"/>
    <w:rsid w:val="00A65D53"/>
    <w:rsid w:val="00A66B26"/>
    <w:rsid w:val="00A70762"/>
    <w:rsid w:val="00A70802"/>
    <w:rsid w:val="00A7487A"/>
    <w:rsid w:val="00A774B4"/>
    <w:rsid w:val="00A80DC0"/>
    <w:rsid w:val="00A819FE"/>
    <w:rsid w:val="00A8258F"/>
    <w:rsid w:val="00A829C6"/>
    <w:rsid w:val="00A8306C"/>
    <w:rsid w:val="00A83E72"/>
    <w:rsid w:val="00A856D9"/>
    <w:rsid w:val="00A86889"/>
    <w:rsid w:val="00A87046"/>
    <w:rsid w:val="00A87BA0"/>
    <w:rsid w:val="00A87C88"/>
    <w:rsid w:val="00A91FB7"/>
    <w:rsid w:val="00A92AF0"/>
    <w:rsid w:val="00A935BD"/>
    <w:rsid w:val="00AA09A8"/>
    <w:rsid w:val="00AA510A"/>
    <w:rsid w:val="00AB1D29"/>
    <w:rsid w:val="00AB1EAB"/>
    <w:rsid w:val="00AB25EB"/>
    <w:rsid w:val="00AB3372"/>
    <w:rsid w:val="00AB3965"/>
    <w:rsid w:val="00AB685E"/>
    <w:rsid w:val="00AB7473"/>
    <w:rsid w:val="00AC08E4"/>
    <w:rsid w:val="00AC14CA"/>
    <w:rsid w:val="00AC38FE"/>
    <w:rsid w:val="00AC3C05"/>
    <w:rsid w:val="00AC513C"/>
    <w:rsid w:val="00AC5EAF"/>
    <w:rsid w:val="00AC61AF"/>
    <w:rsid w:val="00AC651F"/>
    <w:rsid w:val="00AC723B"/>
    <w:rsid w:val="00AC7EC0"/>
    <w:rsid w:val="00AD16BF"/>
    <w:rsid w:val="00AD1A97"/>
    <w:rsid w:val="00AD337D"/>
    <w:rsid w:val="00AD346C"/>
    <w:rsid w:val="00AD4F51"/>
    <w:rsid w:val="00AE0A32"/>
    <w:rsid w:val="00AE31BB"/>
    <w:rsid w:val="00AE3A96"/>
    <w:rsid w:val="00AE4532"/>
    <w:rsid w:val="00AE513A"/>
    <w:rsid w:val="00AE5CBD"/>
    <w:rsid w:val="00AE7217"/>
    <w:rsid w:val="00AE7419"/>
    <w:rsid w:val="00AF124E"/>
    <w:rsid w:val="00AF2264"/>
    <w:rsid w:val="00AF2266"/>
    <w:rsid w:val="00AF2B90"/>
    <w:rsid w:val="00AF2DBE"/>
    <w:rsid w:val="00AF3097"/>
    <w:rsid w:val="00AF3D52"/>
    <w:rsid w:val="00AF5369"/>
    <w:rsid w:val="00AF6A43"/>
    <w:rsid w:val="00B0034F"/>
    <w:rsid w:val="00B0062E"/>
    <w:rsid w:val="00B011B1"/>
    <w:rsid w:val="00B031DD"/>
    <w:rsid w:val="00B052A1"/>
    <w:rsid w:val="00B05339"/>
    <w:rsid w:val="00B06B58"/>
    <w:rsid w:val="00B1077C"/>
    <w:rsid w:val="00B107C9"/>
    <w:rsid w:val="00B10A39"/>
    <w:rsid w:val="00B11ED6"/>
    <w:rsid w:val="00B1592C"/>
    <w:rsid w:val="00B15A5F"/>
    <w:rsid w:val="00B2061F"/>
    <w:rsid w:val="00B21A9C"/>
    <w:rsid w:val="00B22D34"/>
    <w:rsid w:val="00B23007"/>
    <w:rsid w:val="00B23AA8"/>
    <w:rsid w:val="00B23CC0"/>
    <w:rsid w:val="00B2498B"/>
    <w:rsid w:val="00B25692"/>
    <w:rsid w:val="00B25D5E"/>
    <w:rsid w:val="00B33201"/>
    <w:rsid w:val="00B338BB"/>
    <w:rsid w:val="00B361C2"/>
    <w:rsid w:val="00B3628B"/>
    <w:rsid w:val="00B40AFB"/>
    <w:rsid w:val="00B43099"/>
    <w:rsid w:val="00B4427F"/>
    <w:rsid w:val="00B52ED2"/>
    <w:rsid w:val="00B54452"/>
    <w:rsid w:val="00B54A93"/>
    <w:rsid w:val="00B54D81"/>
    <w:rsid w:val="00B551AA"/>
    <w:rsid w:val="00B55B64"/>
    <w:rsid w:val="00B563A9"/>
    <w:rsid w:val="00B567FE"/>
    <w:rsid w:val="00B56CD9"/>
    <w:rsid w:val="00B57BED"/>
    <w:rsid w:val="00B61364"/>
    <w:rsid w:val="00B623E6"/>
    <w:rsid w:val="00B66376"/>
    <w:rsid w:val="00B66E78"/>
    <w:rsid w:val="00B676BE"/>
    <w:rsid w:val="00B67D44"/>
    <w:rsid w:val="00B70529"/>
    <w:rsid w:val="00B7210F"/>
    <w:rsid w:val="00B73030"/>
    <w:rsid w:val="00B7550C"/>
    <w:rsid w:val="00B764F7"/>
    <w:rsid w:val="00B8154E"/>
    <w:rsid w:val="00B81AE3"/>
    <w:rsid w:val="00B823C0"/>
    <w:rsid w:val="00B82413"/>
    <w:rsid w:val="00B83030"/>
    <w:rsid w:val="00B8472B"/>
    <w:rsid w:val="00B85DB1"/>
    <w:rsid w:val="00B85E3B"/>
    <w:rsid w:val="00B85FD5"/>
    <w:rsid w:val="00B865A8"/>
    <w:rsid w:val="00B904E2"/>
    <w:rsid w:val="00B92BCB"/>
    <w:rsid w:val="00B92BD8"/>
    <w:rsid w:val="00BA0705"/>
    <w:rsid w:val="00BA57F6"/>
    <w:rsid w:val="00BA66D8"/>
    <w:rsid w:val="00BB08B6"/>
    <w:rsid w:val="00BB5C4C"/>
    <w:rsid w:val="00BB615F"/>
    <w:rsid w:val="00BB6B7F"/>
    <w:rsid w:val="00BC5278"/>
    <w:rsid w:val="00BC580F"/>
    <w:rsid w:val="00BC7076"/>
    <w:rsid w:val="00BC7694"/>
    <w:rsid w:val="00BD002B"/>
    <w:rsid w:val="00BD221D"/>
    <w:rsid w:val="00BD27A3"/>
    <w:rsid w:val="00BD3965"/>
    <w:rsid w:val="00BD6027"/>
    <w:rsid w:val="00BD603F"/>
    <w:rsid w:val="00BD6478"/>
    <w:rsid w:val="00BD677B"/>
    <w:rsid w:val="00BD74D0"/>
    <w:rsid w:val="00BD76A0"/>
    <w:rsid w:val="00BD78B9"/>
    <w:rsid w:val="00BE1032"/>
    <w:rsid w:val="00BE1B3B"/>
    <w:rsid w:val="00BE462F"/>
    <w:rsid w:val="00BE54FD"/>
    <w:rsid w:val="00BE723A"/>
    <w:rsid w:val="00BE74C9"/>
    <w:rsid w:val="00BE7827"/>
    <w:rsid w:val="00BF19A3"/>
    <w:rsid w:val="00BF2ED0"/>
    <w:rsid w:val="00BF307D"/>
    <w:rsid w:val="00BF357D"/>
    <w:rsid w:val="00BF60D2"/>
    <w:rsid w:val="00BF6BE7"/>
    <w:rsid w:val="00BF7109"/>
    <w:rsid w:val="00C0458F"/>
    <w:rsid w:val="00C04ECA"/>
    <w:rsid w:val="00C060D2"/>
    <w:rsid w:val="00C07CBD"/>
    <w:rsid w:val="00C11B54"/>
    <w:rsid w:val="00C14EBD"/>
    <w:rsid w:val="00C16953"/>
    <w:rsid w:val="00C1706E"/>
    <w:rsid w:val="00C211CC"/>
    <w:rsid w:val="00C222E9"/>
    <w:rsid w:val="00C23813"/>
    <w:rsid w:val="00C25804"/>
    <w:rsid w:val="00C2610C"/>
    <w:rsid w:val="00C31652"/>
    <w:rsid w:val="00C34456"/>
    <w:rsid w:val="00C36B7B"/>
    <w:rsid w:val="00C41FDE"/>
    <w:rsid w:val="00C440E4"/>
    <w:rsid w:val="00C444FE"/>
    <w:rsid w:val="00C45264"/>
    <w:rsid w:val="00C467FE"/>
    <w:rsid w:val="00C47902"/>
    <w:rsid w:val="00C518FC"/>
    <w:rsid w:val="00C527F7"/>
    <w:rsid w:val="00C52DC7"/>
    <w:rsid w:val="00C53DFF"/>
    <w:rsid w:val="00C5413E"/>
    <w:rsid w:val="00C55A1C"/>
    <w:rsid w:val="00C62E04"/>
    <w:rsid w:val="00C64839"/>
    <w:rsid w:val="00C64E9F"/>
    <w:rsid w:val="00C66A12"/>
    <w:rsid w:val="00C6702A"/>
    <w:rsid w:val="00C726E2"/>
    <w:rsid w:val="00C73ED4"/>
    <w:rsid w:val="00C76B09"/>
    <w:rsid w:val="00C76D31"/>
    <w:rsid w:val="00C77668"/>
    <w:rsid w:val="00C777F5"/>
    <w:rsid w:val="00C804A6"/>
    <w:rsid w:val="00C82095"/>
    <w:rsid w:val="00C8221D"/>
    <w:rsid w:val="00C82E73"/>
    <w:rsid w:val="00C8317C"/>
    <w:rsid w:val="00C832CD"/>
    <w:rsid w:val="00C832EB"/>
    <w:rsid w:val="00C83746"/>
    <w:rsid w:val="00C83DE0"/>
    <w:rsid w:val="00C856E3"/>
    <w:rsid w:val="00C85F47"/>
    <w:rsid w:val="00C91295"/>
    <w:rsid w:val="00C919AE"/>
    <w:rsid w:val="00C9517D"/>
    <w:rsid w:val="00C95592"/>
    <w:rsid w:val="00C955C3"/>
    <w:rsid w:val="00CA017C"/>
    <w:rsid w:val="00CA2E61"/>
    <w:rsid w:val="00CA3A50"/>
    <w:rsid w:val="00CA78C5"/>
    <w:rsid w:val="00CB1A46"/>
    <w:rsid w:val="00CB2A76"/>
    <w:rsid w:val="00CB381C"/>
    <w:rsid w:val="00CB44AB"/>
    <w:rsid w:val="00CB5969"/>
    <w:rsid w:val="00CB5C79"/>
    <w:rsid w:val="00CB6B8F"/>
    <w:rsid w:val="00CB7409"/>
    <w:rsid w:val="00CB768A"/>
    <w:rsid w:val="00CC09A3"/>
    <w:rsid w:val="00CC2E7C"/>
    <w:rsid w:val="00CC4F18"/>
    <w:rsid w:val="00CC69DE"/>
    <w:rsid w:val="00CC6E49"/>
    <w:rsid w:val="00CD3130"/>
    <w:rsid w:val="00CD330D"/>
    <w:rsid w:val="00CD5632"/>
    <w:rsid w:val="00CD5794"/>
    <w:rsid w:val="00CD6B37"/>
    <w:rsid w:val="00CD7225"/>
    <w:rsid w:val="00CD75FF"/>
    <w:rsid w:val="00CE0B35"/>
    <w:rsid w:val="00CE3969"/>
    <w:rsid w:val="00CE528C"/>
    <w:rsid w:val="00CE59E7"/>
    <w:rsid w:val="00CE5F62"/>
    <w:rsid w:val="00CE6057"/>
    <w:rsid w:val="00CF0028"/>
    <w:rsid w:val="00CF0C15"/>
    <w:rsid w:val="00CF22A5"/>
    <w:rsid w:val="00CF244C"/>
    <w:rsid w:val="00CF3A21"/>
    <w:rsid w:val="00CF5CD0"/>
    <w:rsid w:val="00D00C8D"/>
    <w:rsid w:val="00D01191"/>
    <w:rsid w:val="00D011AB"/>
    <w:rsid w:val="00D0220D"/>
    <w:rsid w:val="00D0569C"/>
    <w:rsid w:val="00D05E64"/>
    <w:rsid w:val="00D070C9"/>
    <w:rsid w:val="00D0748F"/>
    <w:rsid w:val="00D11FB3"/>
    <w:rsid w:val="00D120B6"/>
    <w:rsid w:val="00D1490A"/>
    <w:rsid w:val="00D16D0E"/>
    <w:rsid w:val="00D17D82"/>
    <w:rsid w:val="00D21F36"/>
    <w:rsid w:val="00D2471B"/>
    <w:rsid w:val="00D25B60"/>
    <w:rsid w:val="00D264DA"/>
    <w:rsid w:val="00D271E0"/>
    <w:rsid w:val="00D273F4"/>
    <w:rsid w:val="00D3271F"/>
    <w:rsid w:val="00D3431A"/>
    <w:rsid w:val="00D34AA6"/>
    <w:rsid w:val="00D34DB0"/>
    <w:rsid w:val="00D34EEC"/>
    <w:rsid w:val="00D37E2C"/>
    <w:rsid w:val="00D424EF"/>
    <w:rsid w:val="00D43F25"/>
    <w:rsid w:val="00D44573"/>
    <w:rsid w:val="00D44DA8"/>
    <w:rsid w:val="00D51037"/>
    <w:rsid w:val="00D5250F"/>
    <w:rsid w:val="00D5385D"/>
    <w:rsid w:val="00D53921"/>
    <w:rsid w:val="00D54666"/>
    <w:rsid w:val="00D54E90"/>
    <w:rsid w:val="00D55CB5"/>
    <w:rsid w:val="00D564B1"/>
    <w:rsid w:val="00D579ED"/>
    <w:rsid w:val="00D60D1B"/>
    <w:rsid w:val="00D61752"/>
    <w:rsid w:val="00D629A2"/>
    <w:rsid w:val="00D6348C"/>
    <w:rsid w:val="00D63FB3"/>
    <w:rsid w:val="00D64FCA"/>
    <w:rsid w:val="00D6571E"/>
    <w:rsid w:val="00D66276"/>
    <w:rsid w:val="00D70572"/>
    <w:rsid w:val="00D71CAE"/>
    <w:rsid w:val="00D71E57"/>
    <w:rsid w:val="00D74E04"/>
    <w:rsid w:val="00D75790"/>
    <w:rsid w:val="00D76DB2"/>
    <w:rsid w:val="00D76FFC"/>
    <w:rsid w:val="00D813A6"/>
    <w:rsid w:val="00D825D9"/>
    <w:rsid w:val="00D84348"/>
    <w:rsid w:val="00D846E3"/>
    <w:rsid w:val="00D84D6E"/>
    <w:rsid w:val="00D85252"/>
    <w:rsid w:val="00D85A1C"/>
    <w:rsid w:val="00D872C5"/>
    <w:rsid w:val="00D90012"/>
    <w:rsid w:val="00D90BBF"/>
    <w:rsid w:val="00D910C3"/>
    <w:rsid w:val="00D917C4"/>
    <w:rsid w:val="00D92E46"/>
    <w:rsid w:val="00D93CBC"/>
    <w:rsid w:val="00D941ED"/>
    <w:rsid w:val="00D951E3"/>
    <w:rsid w:val="00D9595D"/>
    <w:rsid w:val="00D96CD0"/>
    <w:rsid w:val="00D96D46"/>
    <w:rsid w:val="00D97151"/>
    <w:rsid w:val="00DA4625"/>
    <w:rsid w:val="00DA5358"/>
    <w:rsid w:val="00DA5C3C"/>
    <w:rsid w:val="00DA66DE"/>
    <w:rsid w:val="00DA71A3"/>
    <w:rsid w:val="00DA782D"/>
    <w:rsid w:val="00DB1A43"/>
    <w:rsid w:val="00DB229D"/>
    <w:rsid w:val="00DB22A2"/>
    <w:rsid w:val="00DB2720"/>
    <w:rsid w:val="00DB50D6"/>
    <w:rsid w:val="00DB51C1"/>
    <w:rsid w:val="00DB56D5"/>
    <w:rsid w:val="00DC0D09"/>
    <w:rsid w:val="00DC14EF"/>
    <w:rsid w:val="00DC1B9C"/>
    <w:rsid w:val="00DC520B"/>
    <w:rsid w:val="00DC5835"/>
    <w:rsid w:val="00DC5A40"/>
    <w:rsid w:val="00DC6E44"/>
    <w:rsid w:val="00DD05FB"/>
    <w:rsid w:val="00DD231C"/>
    <w:rsid w:val="00DD2DA0"/>
    <w:rsid w:val="00DD5644"/>
    <w:rsid w:val="00DD7613"/>
    <w:rsid w:val="00DE1D76"/>
    <w:rsid w:val="00DE1EF3"/>
    <w:rsid w:val="00DE4F2F"/>
    <w:rsid w:val="00DF00F1"/>
    <w:rsid w:val="00DF1B82"/>
    <w:rsid w:val="00DF4F77"/>
    <w:rsid w:val="00DF5B8D"/>
    <w:rsid w:val="00DF6B50"/>
    <w:rsid w:val="00DF6F3F"/>
    <w:rsid w:val="00E003B4"/>
    <w:rsid w:val="00E00D37"/>
    <w:rsid w:val="00E022E2"/>
    <w:rsid w:val="00E0246D"/>
    <w:rsid w:val="00E02AEB"/>
    <w:rsid w:val="00E127D9"/>
    <w:rsid w:val="00E13569"/>
    <w:rsid w:val="00E20591"/>
    <w:rsid w:val="00E22767"/>
    <w:rsid w:val="00E22F87"/>
    <w:rsid w:val="00E24679"/>
    <w:rsid w:val="00E262EC"/>
    <w:rsid w:val="00E279AB"/>
    <w:rsid w:val="00E30A3A"/>
    <w:rsid w:val="00E345ED"/>
    <w:rsid w:val="00E351AE"/>
    <w:rsid w:val="00E358BA"/>
    <w:rsid w:val="00E37EA6"/>
    <w:rsid w:val="00E40873"/>
    <w:rsid w:val="00E44246"/>
    <w:rsid w:val="00E44C60"/>
    <w:rsid w:val="00E45094"/>
    <w:rsid w:val="00E46FCF"/>
    <w:rsid w:val="00E473DE"/>
    <w:rsid w:val="00E51AFD"/>
    <w:rsid w:val="00E52C26"/>
    <w:rsid w:val="00E53B75"/>
    <w:rsid w:val="00E56EF8"/>
    <w:rsid w:val="00E60BE2"/>
    <w:rsid w:val="00E618E9"/>
    <w:rsid w:val="00E61C01"/>
    <w:rsid w:val="00E627BB"/>
    <w:rsid w:val="00E62DD8"/>
    <w:rsid w:val="00E63BAF"/>
    <w:rsid w:val="00E64A0F"/>
    <w:rsid w:val="00E65525"/>
    <w:rsid w:val="00E66167"/>
    <w:rsid w:val="00E66FD1"/>
    <w:rsid w:val="00E67079"/>
    <w:rsid w:val="00E7248E"/>
    <w:rsid w:val="00E74313"/>
    <w:rsid w:val="00E745DD"/>
    <w:rsid w:val="00E75226"/>
    <w:rsid w:val="00E765E1"/>
    <w:rsid w:val="00E77488"/>
    <w:rsid w:val="00E779E6"/>
    <w:rsid w:val="00E81777"/>
    <w:rsid w:val="00E8231B"/>
    <w:rsid w:val="00E83DBB"/>
    <w:rsid w:val="00E8505E"/>
    <w:rsid w:val="00E85BB5"/>
    <w:rsid w:val="00E873A9"/>
    <w:rsid w:val="00E92856"/>
    <w:rsid w:val="00E9459A"/>
    <w:rsid w:val="00E96F8F"/>
    <w:rsid w:val="00E97F6A"/>
    <w:rsid w:val="00EA6FF8"/>
    <w:rsid w:val="00EB0037"/>
    <w:rsid w:val="00EB195C"/>
    <w:rsid w:val="00EB1C80"/>
    <w:rsid w:val="00EB4863"/>
    <w:rsid w:val="00EB536A"/>
    <w:rsid w:val="00EB57F9"/>
    <w:rsid w:val="00EB7B65"/>
    <w:rsid w:val="00EC036A"/>
    <w:rsid w:val="00EC0B9B"/>
    <w:rsid w:val="00EC26F6"/>
    <w:rsid w:val="00EC4199"/>
    <w:rsid w:val="00EC45A5"/>
    <w:rsid w:val="00EC4F53"/>
    <w:rsid w:val="00EC5273"/>
    <w:rsid w:val="00EC62F9"/>
    <w:rsid w:val="00ED054A"/>
    <w:rsid w:val="00ED12DB"/>
    <w:rsid w:val="00ED3382"/>
    <w:rsid w:val="00ED4541"/>
    <w:rsid w:val="00ED47DF"/>
    <w:rsid w:val="00ED7EAA"/>
    <w:rsid w:val="00EE4363"/>
    <w:rsid w:val="00EE4D9D"/>
    <w:rsid w:val="00EE5A3F"/>
    <w:rsid w:val="00EE63DF"/>
    <w:rsid w:val="00EE6E04"/>
    <w:rsid w:val="00EE71DA"/>
    <w:rsid w:val="00EE7639"/>
    <w:rsid w:val="00EE7CB5"/>
    <w:rsid w:val="00EF18A6"/>
    <w:rsid w:val="00EF23AB"/>
    <w:rsid w:val="00EF3454"/>
    <w:rsid w:val="00EF3855"/>
    <w:rsid w:val="00EF466A"/>
    <w:rsid w:val="00EF6754"/>
    <w:rsid w:val="00EF75B7"/>
    <w:rsid w:val="00F027FD"/>
    <w:rsid w:val="00F02C2B"/>
    <w:rsid w:val="00F03CAA"/>
    <w:rsid w:val="00F05306"/>
    <w:rsid w:val="00F05390"/>
    <w:rsid w:val="00F05A91"/>
    <w:rsid w:val="00F10912"/>
    <w:rsid w:val="00F10979"/>
    <w:rsid w:val="00F120AD"/>
    <w:rsid w:val="00F129AF"/>
    <w:rsid w:val="00F1345F"/>
    <w:rsid w:val="00F163D6"/>
    <w:rsid w:val="00F17563"/>
    <w:rsid w:val="00F20921"/>
    <w:rsid w:val="00F21664"/>
    <w:rsid w:val="00F23805"/>
    <w:rsid w:val="00F24CDC"/>
    <w:rsid w:val="00F25C24"/>
    <w:rsid w:val="00F27A19"/>
    <w:rsid w:val="00F31100"/>
    <w:rsid w:val="00F31266"/>
    <w:rsid w:val="00F32797"/>
    <w:rsid w:val="00F327D7"/>
    <w:rsid w:val="00F33F29"/>
    <w:rsid w:val="00F3674F"/>
    <w:rsid w:val="00F37555"/>
    <w:rsid w:val="00F37B07"/>
    <w:rsid w:val="00F4270C"/>
    <w:rsid w:val="00F42E7A"/>
    <w:rsid w:val="00F434DB"/>
    <w:rsid w:val="00F442FB"/>
    <w:rsid w:val="00F460CA"/>
    <w:rsid w:val="00F47CBD"/>
    <w:rsid w:val="00F52225"/>
    <w:rsid w:val="00F55EDD"/>
    <w:rsid w:val="00F575FF"/>
    <w:rsid w:val="00F60653"/>
    <w:rsid w:val="00F62F27"/>
    <w:rsid w:val="00F64CAC"/>
    <w:rsid w:val="00F6509C"/>
    <w:rsid w:val="00F654D4"/>
    <w:rsid w:val="00F669A0"/>
    <w:rsid w:val="00F67FF7"/>
    <w:rsid w:val="00F67FFC"/>
    <w:rsid w:val="00F70295"/>
    <w:rsid w:val="00F71097"/>
    <w:rsid w:val="00F71B96"/>
    <w:rsid w:val="00F71C4D"/>
    <w:rsid w:val="00F71D38"/>
    <w:rsid w:val="00F73045"/>
    <w:rsid w:val="00F76687"/>
    <w:rsid w:val="00F8106D"/>
    <w:rsid w:val="00F83141"/>
    <w:rsid w:val="00F83D96"/>
    <w:rsid w:val="00F83F23"/>
    <w:rsid w:val="00F877B3"/>
    <w:rsid w:val="00F91EAA"/>
    <w:rsid w:val="00F921EA"/>
    <w:rsid w:val="00F93FE8"/>
    <w:rsid w:val="00F94603"/>
    <w:rsid w:val="00F9462A"/>
    <w:rsid w:val="00F948BC"/>
    <w:rsid w:val="00F954F1"/>
    <w:rsid w:val="00F972C0"/>
    <w:rsid w:val="00F9781A"/>
    <w:rsid w:val="00F97D8E"/>
    <w:rsid w:val="00FA0E05"/>
    <w:rsid w:val="00FA1567"/>
    <w:rsid w:val="00FA166D"/>
    <w:rsid w:val="00FA1E39"/>
    <w:rsid w:val="00FA213D"/>
    <w:rsid w:val="00FA2F66"/>
    <w:rsid w:val="00FA306A"/>
    <w:rsid w:val="00FA3679"/>
    <w:rsid w:val="00FA3F3B"/>
    <w:rsid w:val="00FA4A80"/>
    <w:rsid w:val="00FA5111"/>
    <w:rsid w:val="00FA6680"/>
    <w:rsid w:val="00FA6A8C"/>
    <w:rsid w:val="00FA7543"/>
    <w:rsid w:val="00FB094B"/>
    <w:rsid w:val="00FB1E26"/>
    <w:rsid w:val="00FB1E8F"/>
    <w:rsid w:val="00FB262F"/>
    <w:rsid w:val="00FB2EFC"/>
    <w:rsid w:val="00FB4792"/>
    <w:rsid w:val="00FB54F7"/>
    <w:rsid w:val="00FB5798"/>
    <w:rsid w:val="00FB5B94"/>
    <w:rsid w:val="00FB5FD5"/>
    <w:rsid w:val="00FB64EB"/>
    <w:rsid w:val="00FB677D"/>
    <w:rsid w:val="00FB7A62"/>
    <w:rsid w:val="00FB7DCC"/>
    <w:rsid w:val="00FB7E10"/>
    <w:rsid w:val="00FC0196"/>
    <w:rsid w:val="00FC0C35"/>
    <w:rsid w:val="00FC1085"/>
    <w:rsid w:val="00FC2AAF"/>
    <w:rsid w:val="00FC40FE"/>
    <w:rsid w:val="00FC541B"/>
    <w:rsid w:val="00FC6BF0"/>
    <w:rsid w:val="00FD0C81"/>
    <w:rsid w:val="00FD1BC4"/>
    <w:rsid w:val="00FD2476"/>
    <w:rsid w:val="00FD2555"/>
    <w:rsid w:val="00FD31E5"/>
    <w:rsid w:val="00FD3287"/>
    <w:rsid w:val="00FD36CE"/>
    <w:rsid w:val="00FD4451"/>
    <w:rsid w:val="00FD4C5A"/>
    <w:rsid w:val="00FD694F"/>
    <w:rsid w:val="00FD6C3F"/>
    <w:rsid w:val="00FE258E"/>
    <w:rsid w:val="00FE3186"/>
    <w:rsid w:val="00FE34C7"/>
    <w:rsid w:val="00FE3A44"/>
    <w:rsid w:val="00FE5F24"/>
    <w:rsid w:val="00FE7CD4"/>
    <w:rsid w:val="00FF4194"/>
    <w:rsid w:val="00FF4990"/>
    <w:rsid w:val="00FF4F63"/>
    <w:rsid w:val="00FF5602"/>
    <w:rsid w:val="00FF77C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68F201EC"/>
  <w15:docId w15:val="{2A2586AB-51B6-4552-8685-A1DFD2333C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qFormat="1"/>
    <w:lsdException w:name="heading 4" w:locked="1" w:qFormat="1"/>
    <w:lsdException w:name="heading 5" w:lock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64FCA"/>
    <w:rPr>
      <w:sz w:val="24"/>
      <w:szCs w:val="24"/>
    </w:rPr>
  </w:style>
  <w:style w:type="paragraph" w:styleId="1">
    <w:name w:val="heading 1"/>
    <w:basedOn w:val="a"/>
    <w:next w:val="a"/>
    <w:link w:val="10"/>
    <w:uiPriority w:val="99"/>
    <w:qFormat/>
    <w:pPr>
      <w:keepNext/>
      <w:widowControl w:val="0"/>
      <w:tabs>
        <w:tab w:val="center" w:pos="7912"/>
      </w:tabs>
      <w:autoSpaceDE w:val="0"/>
      <w:autoSpaceDN w:val="0"/>
      <w:adjustRightInd w:val="0"/>
      <w:spacing w:before="15"/>
      <w:jc w:val="right"/>
      <w:outlineLvl w:val="0"/>
    </w:pPr>
    <w:rPr>
      <w:rFonts w:ascii="Cambria" w:hAnsi="Cambria"/>
      <w:b/>
      <w:bCs/>
      <w:kern w:val="32"/>
      <w:sz w:val="32"/>
      <w:szCs w:val="32"/>
    </w:rPr>
  </w:style>
  <w:style w:type="paragraph" w:styleId="2">
    <w:name w:val="heading 2"/>
    <w:basedOn w:val="a"/>
    <w:next w:val="a"/>
    <w:link w:val="20"/>
    <w:uiPriority w:val="99"/>
    <w:qFormat/>
    <w:pPr>
      <w:keepNext/>
      <w:widowControl w:val="0"/>
      <w:tabs>
        <w:tab w:val="left" w:pos="90"/>
        <w:tab w:val="right" w:pos="9645"/>
      </w:tabs>
      <w:autoSpaceDE w:val="0"/>
      <w:autoSpaceDN w:val="0"/>
      <w:adjustRightInd w:val="0"/>
      <w:spacing w:before="2"/>
      <w:outlineLvl w:val="1"/>
    </w:pPr>
    <w:rPr>
      <w:rFonts w:ascii="Cambria" w:hAnsi="Cambria"/>
      <w:b/>
      <w:bCs/>
      <w:i/>
      <w:iCs/>
      <w:sz w:val="28"/>
      <w:szCs w:val="28"/>
    </w:rPr>
  </w:style>
  <w:style w:type="paragraph" w:styleId="3">
    <w:name w:val="heading 3"/>
    <w:basedOn w:val="a"/>
    <w:next w:val="a"/>
    <w:link w:val="30"/>
    <w:uiPriority w:val="99"/>
    <w:qFormat/>
    <w:pPr>
      <w:keepNext/>
      <w:widowControl w:val="0"/>
      <w:tabs>
        <w:tab w:val="left" w:pos="90"/>
        <w:tab w:val="right" w:pos="9645"/>
      </w:tabs>
      <w:autoSpaceDE w:val="0"/>
      <w:autoSpaceDN w:val="0"/>
      <w:adjustRightInd w:val="0"/>
      <w:spacing w:before="2"/>
      <w:outlineLvl w:val="2"/>
    </w:pPr>
    <w:rPr>
      <w:rFonts w:ascii="Cambria" w:hAnsi="Cambria"/>
      <w:b/>
      <w:bCs/>
      <w:sz w:val="26"/>
      <w:szCs w:val="26"/>
    </w:rPr>
  </w:style>
  <w:style w:type="paragraph" w:styleId="4">
    <w:name w:val="heading 4"/>
    <w:basedOn w:val="a"/>
    <w:next w:val="a"/>
    <w:link w:val="40"/>
    <w:uiPriority w:val="99"/>
    <w:qFormat/>
    <w:pPr>
      <w:keepNext/>
      <w:widowControl w:val="0"/>
      <w:tabs>
        <w:tab w:val="left" w:pos="90"/>
        <w:tab w:val="right" w:pos="9645"/>
      </w:tabs>
      <w:autoSpaceDE w:val="0"/>
      <w:autoSpaceDN w:val="0"/>
      <w:adjustRightInd w:val="0"/>
      <w:spacing w:before="2"/>
      <w:outlineLvl w:val="3"/>
    </w:pPr>
    <w:rPr>
      <w:rFonts w:ascii="Calibri" w:hAnsi="Calibri"/>
      <w:b/>
      <w:bCs/>
      <w:sz w:val="28"/>
      <w:szCs w:val="28"/>
    </w:rPr>
  </w:style>
  <w:style w:type="paragraph" w:styleId="5">
    <w:name w:val="heading 5"/>
    <w:basedOn w:val="a"/>
    <w:next w:val="a"/>
    <w:link w:val="50"/>
    <w:uiPriority w:val="99"/>
    <w:qFormat/>
    <w:pPr>
      <w:keepNext/>
      <w:widowControl w:val="0"/>
      <w:tabs>
        <w:tab w:val="left" w:pos="90"/>
        <w:tab w:val="right" w:pos="9645"/>
      </w:tabs>
      <w:autoSpaceDE w:val="0"/>
      <w:autoSpaceDN w:val="0"/>
      <w:adjustRightInd w:val="0"/>
      <w:spacing w:before="2"/>
      <w:outlineLvl w:val="4"/>
    </w:pPr>
    <w:rPr>
      <w:rFonts w:ascii="Calibri" w:hAnsi="Calibri"/>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Pr>
      <w:rFonts w:ascii="Cambria" w:hAnsi="Cambria" w:cs="Cambria"/>
      <w:b/>
      <w:bCs/>
      <w:kern w:val="32"/>
      <w:sz w:val="32"/>
      <w:szCs w:val="32"/>
    </w:rPr>
  </w:style>
  <w:style w:type="character" w:customStyle="1" w:styleId="20">
    <w:name w:val="Заголовок 2 Знак"/>
    <w:link w:val="2"/>
    <w:uiPriority w:val="99"/>
    <w:semiHidden/>
    <w:locked/>
    <w:rPr>
      <w:rFonts w:ascii="Cambria" w:hAnsi="Cambria" w:cs="Cambria"/>
      <w:b/>
      <w:bCs/>
      <w:i/>
      <w:iCs/>
      <w:sz w:val="28"/>
      <w:szCs w:val="28"/>
    </w:rPr>
  </w:style>
  <w:style w:type="character" w:customStyle="1" w:styleId="30">
    <w:name w:val="Заголовок 3 Знак"/>
    <w:link w:val="3"/>
    <w:uiPriority w:val="99"/>
    <w:locked/>
    <w:rPr>
      <w:rFonts w:ascii="Cambria" w:hAnsi="Cambria" w:cs="Cambria"/>
      <w:b/>
      <w:bCs/>
      <w:sz w:val="26"/>
      <w:szCs w:val="26"/>
    </w:rPr>
  </w:style>
  <w:style w:type="character" w:customStyle="1" w:styleId="40">
    <w:name w:val="Заголовок 4 Знак"/>
    <w:link w:val="4"/>
    <w:uiPriority w:val="99"/>
    <w:locked/>
    <w:rPr>
      <w:rFonts w:ascii="Calibri" w:hAnsi="Calibri" w:cs="Calibri"/>
      <w:b/>
      <w:bCs/>
      <w:sz w:val="28"/>
      <w:szCs w:val="28"/>
    </w:rPr>
  </w:style>
  <w:style w:type="character" w:customStyle="1" w:styleId="50">
    <w:name w:val="Заголовок 5 Знак"/>
    <w:link w:val="5"/>
    <w:uiPriority w:val="99"/>
    <w:locked/>
    <w:rPr>
      <w:rFonts w:ascii="Calibri" w:hAnsi="Calibri" w:cs="Calibri"/>
      <w:b/>
      <w:bCs/>
      <w:i/>
      <w:iCs/>
      <w:sz w:val="26"/>
      <w:szCs w:val="26"/>
    </w:rPr>
  </w:style>
  <w:style w:type="paragraph" w:styleId="a3">
    <w:name w:val="Balloon Text"/>
    <w:basedOn w:val="a"/>
    <w:link w:val="a4"/>
    <w:uiPriority w:val="99"/>
    <w:semiHidden/>
    <w:rPr>
      <w:rFonts w:ascii="Tahoma" w:hAnsi="Tahoma"/>
      <w:sz w:val="16"/>
      <w:szCs w:val="16"/>
    </w:rPr>
  </w:style>
  <w:style w:type="character" w:customStyle="1" w:styleId="a4">
    <w:name w:val="Текст выноски Знак"/>
    <w:link w:val="a3"/>
    <w:uiPriority w:val="99"/>
    <w:semiHidden/>
    <w:locked/>
    <w:rPr>
      <w:rFonts w:ascii="Tahoma" w:hAnsi="Tahoma" w:cs="Tahoma"/>
      <w:sz w:val="16"/>
      <w:szCs w:val="16"/>
    </w:rPr>
  </w:style>
  <w:style w:type="paragraph" w:styleId="a5">
    <w:name w:val="Body Text"/>
    <w:basedOn w:val="a"/>
    <w:link w:val="a6"/>
    <w:uiPriority w:val="99"/>
    <w:pPr>
      <w:widowControl w:val="0"/>
      <w:tabs>
        <w:tab w:val="left" w:pos="90"/>
        <w:tab w:val="center" w:pos="7590"/>
        <w:tab w:val="right" w:pos="9645"/>
      </w:tabs>
      <w:autoSpaceDE w:val="0"/>
      <w:autoSpaceDN w:val="0"/>
      <w:adjustRightInd w:val="0"/>
      <w:spacing w:before="2"/>
    </w:pPr>
  </w:style>
  <w:style w:type="character" w:customStyle="1" w:styleId="a6">
    <w:name w:val="Основной текст Знак"/>
    <w:link w:val="a5"/>
    <w:uiPriority w:val="99"/>
    <w:locked/>
    <w:rPr>
      <w:sz w:val="24"/>
      <w:szCs w:val="24"/>
    </w:rPr>
  </w:style>
  <w:style w:type="paragraph" w:styleId="a7">
    <w:name w:val="header"/>
    <w:basedOn w:val="a"/>
    <w:link w:val="a8"/>
    <w:uiPriority w:val="99"/>
    <w:rsid w:val="008D6A25"/>
    <w:pPr>
      <w:tabs>
        <w:tab w:val="center" w:pos="4677"/>
        <w:tab w:val="right" w:pos="9355"/>
      </w:tabs>
    </w:pPr>
  </w:style>
  <w:style w:type="character" w:customStyle="1" w:styleId="a8">
    <w:name w:val="Верхний колонтитул Знак"/>
    <w:link w:val="a7"/>
    <w:uiPriority w:val="99"/>
    <w:semiHidden/>
    <w:locked/>
    <w:rPr>
      <w:sz w:val="24"/>
      <w:szCs w:val="24"/>
    </w:rPr>
  </w:style>
  <w:style w:type="character" w:styleId="a9">
    <w:name w:val="page number"/>
    <w:basedOn w:val="a0"/>
    <w:uiPriority w:val="99"/>
    <w:rsid w:val="008D6A25"/>
  </w:style>
  <w:style w:type="paragraph" w:customStyle="1" w:styleId="11">
    <w:name w:val="Знак Знак Знак1 Знак"/>
    <w:basedOn w:val="a"/>
    <w:uiPriority w:val="99"/>
    <w:rsid w:val="000F5F79"/>
    <w:pPr>
      <w:spacing w:before="100" w:beforeAutospacing="1" w:after="100" w:afterAutospacing="1"/>
      <w:jc w:val="both"/>
    </w:pPr>
    <w:rPr>
      <w:rFonts w:ascii="Tahoma" w:hAnsi="Tahoma" w:cs="Tahoma"/>
      <w:sz w:val="20"/>
      <w:szCs w:val="20"/>
      <w:lang w:val="en-US" w:eastAsia="en-US"/>
    </w:rPr>
  </w:style>
  <w:style w:type="paragraph" w:styleId="aa">
    <w:name w:val="footer"/>
    <w:basedOn w:val="a"/>
    <w:link w:val="ab"/>
    <w:uiPriority w:val="99"/>
    <w:rsid w:val="007E332F"/>
    <w:pPr>
      <w:tabs>
        <w:tab w:val="center" w:pos="4677"/>
        <w:tab w:val="right" w:pos="9355"/>
      </w:tabs>
    </w:pPr>
  </w:style>
  <w:style w:type="character" w:customStyle="1" w:styleId="ab">
    <w:name w:val="Нижний колонтитул Знак"/>
    <w:link w:val="aa"/>
    <w:uiPriority w:val="99"/>
    <w:semiHidden/>
    <w:locked/>
    <w:rPr>
      <w:sz w:val="24"/>
      <w:szCs w:val="24"/>
    </w:rPr>
  </w:style>
  <w:style w:type="paragraph" w:customStyle="1" w:styleId="ac">
    <w:name w:val="Знак"/>
    <w:basedOn w:val="a"/>
    <w:rsid w:val="00C77668"/>
    <w:pPr>
      <w:spacing w:before="100" w:beforeAutospacing="1" w:after="100" w:afterAutospacing="1"/>
    </w:pPr>
    <w:rPr>
      <w:rFonts w:ascii="Tahoma" w:hAnsi="Tahoma"/>
      <w:sz w:val="20"/>
      <w:szCs w:val="20"/>
      <w:lang w:val="en-US" w:eastAsia="en-US"/>
    </w:rPr>
  </w:style>
  <w:style w:type="table" w:styleId="ad">
    <w:name w:val="Table Grid"/>
    <w:basedOn w:val="a1"/>
    <w:locked/>
    <w:rsid w:val="0074036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
    <w:name w:val="Сетка таблицы1"/>
    <w:basedOn w:val="a1"/>
    <w:next w:val="ad"/>
    <w:uiPriority w:val="59"/>
    <w:rsid w:val="00753DC7"/>
    <w:rPr>
      <w:rFonts w:ascii="Calibri" w:eastAsia="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7619588">
      <w:marLeft w:val="0"/>
      <w:marRight w:val="0"/>
      <w:marTop w:val="0"/>
      <w:marBottom w:val="0"/>
      <w:divBdr>
        <w:top w:val="none" w:sz="0" w:space="0" w:color="auto"/>
        <w:left w:val="none" w:sz="0" w:space="0" w:color="auto"/>
        <w:bottom w:val="none" w:sz="0" w:space="0" w:color="auto"/>
        <w:right w:val="none" w:sz="0" w:space="0" w:color="auto"/>
      </w:divBdr>
    </w:div>
    <w:div w:id="157619589">
      <w:marLeft w:val="0"/>
      <w:marRight w:val="0"/>
      <w:marTop w:val="0"/>
      <w:marBottom w:val="0"/>
      <w:divBdr>
        <w:top w:val="none" w:sz="0" w:space="0" w:color="auto"/>
        <w:left w:val="none" w:sz="0" w:space="0" w:color="auto"/>
        <w:bottom w:val="none" w:sz="0" w:space="0" w:color="auto"/>
        <w:right w:val="none" w:sz="0" w:space="0" w:color="auto"/>
      </w:divBdr>
    </w:div>
    <w:div w:id="541097904">
      <w:bodyDiv w:val="1"/>
      <w:marLeft w:val="0"/>
      <w:marRight w:val="0"/>
      <w:marTop w:val="0"/>
      <w:marBottom w:val="0"/>
      <w:divBdr>
        <w:top w:val="none" w:sz="0" w:space="0" w:color="auto"/>
        <w:left w:val="none" w:sz="0" w:space="0" w:color="auto"/>
        <w:bottom w:val="none" w:sz="0" w:space="0" w:color="auto"/>
        <w:right w:val="none" w:sz="0" w:space="0" w:color="auto"/>
      </w:divBdr>
    </w:div>
    <w:div w:id="2040885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7BD475-613F-4CF6-9485-65CFA1F27B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7</Pages>
  <Words>2424</Words>
  <Characters>13820</Characters>
  <Application>Microsoft Office Word</Application>
  <DocSecurity>0</DocSecurity>
  <Lines>115</Lines>
  <Paragraphs>32</Paragraphs>
  <ScaleCrop>false</ScaleCrop>
  <HeadingPairs>
    <vt:vector size="2" baseType="variant">
      <vt:variant>
        <vt:lpstr>Название</vt:lpstr>
      </vt:variant>
      <vt:variant>
        <vt:i4>1</vt:i4>
      </vt:variant>
    </vt:vector>
  </HeadingPairs>
  <TitlesOfParts>
    <vt:vector size="1" baseType="lpstr">
      <vt:lpstr>C ФМР</vt:lpstr>
    </vt:vector>
  </TitlesOfParts>
  <Company>***</Company>
  <LinksUpToDate>false</LinksUpToDate>
  <CharactersWithSpaces>16212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 ФМР</dc:title>
  <dc:creator>Аркадий В. Некрасов</dc:creator>
  <cp:lastModifiedBy>User</cp:lastModifiedBy>
  <cp:revision>20</cp:revision>
  <cp:lastPrinted>2024-08-26T05:58:00Z</cp:lastPrinted>
  <dcterms:created xsi:type="dcterms:W3CDTF">2024-03-25T11:38:00Z</dcterms:created>
  <dcterms:modified xsi:type="dcterms:W3CDTF">2024-11-05T20:20:00Z</dcterms:modified>
</cp:coreProperties>
</file>