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6C4E82">
        <w:rPr>
          <w:rFonts w:ascii="Times New Roman" w:hAnsi="Times New Roman" w:cs="Times New Roman"/>
          <w:b/>
        </w:rPr>
        <w:t>20</w:t>
      </w:r>
      <w:bookmarkStart w:id="0" w:name="_GoBack"/>
      <w:bookmarkEnd w:id="0"/>
      <w:r w:rsidR="00D6166E">
        <w:rPr>
          <w:rFonts w:ascii="Times New Roman" w:hAnsi="Times New Roman" w:cs="Times New Roman"/>
          <w:b/>
        </w:rPr>
        <w:t>.</w:t>
      </w:r>
      <w:r w:rsidR="00213F02">
        <w:rPr>
          <w:rFonts w:ascii="Times New Roman" w:hAnsi="Times New Roman" w:cs="Times New Roman"/>
          <w:b/>
        </w:rPr>
        <w:t>03</w:t>
      </w:r>
      <w:r w:rsidR="00902AEF">
        <w:rPr>
          <w:rFonts w:ascii="Times New Roman" w:hAnsi="Times New Roman" w:cs="Times New Roman"/>
          <w:b/>
        </w:rPr>
        <w:t>.2025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E82" w:rsidRDefault="006C4E82" w:rsidP="006C4E8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дончанин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может воспользоваться информационным сервисом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«Жизненные ситуации»</w:t>
      </w:r>
    </w:p>
    <w:p w:rsidR="006C4E82" w:rsidRPr="0014566B" w:rsidRDefault="006C4E82" w:rsidP="006C4E8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66B">
        <w:rPr>
          <w:rFonts w:ascii="Times New Roman" w:hAnsi="Times New Roman" w:cs="Times New Roman"/>
          <w:sz w:val="28"/>
          <w:szCs w:val="28"/>
        </w:rPr>
        <w:t>Сервис разработан с целью упрощения процесса подготовки пакета документов для оформления дарения, наследства покупки или продажи недвижимости, подачи заявления на исправление реестровой о</w:t>
      </w:r>
      <w:r>
        <w:rPr>
          <w:rFonts w:ascii="Times New Roman" w:hAnsi="Times New Roman" w:cs="Times New Roman"/>
          <w:sz w:val="28"/>
          <w:szCs w:val="28"/>
        </w:rPr>
        <w:t>шибки и многих других ситуаций.</w:t>
      </w:r>
    </w:p>
    <w:p w:rsidR="006C4E82" w:rsidRPr="0014566B" w:rsidRDefault="006C4E82" w:rsidP="006C4E8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66B">
        <w:rPr>
          <w:rFonts w:ascii="Times New Roman" w:hAnsi="Times New Roman" w:cs="Times New Roman"/>
          <w:sz w:val="28"/>
          <w:szCs w:val="28"/>
        </w:rPr>
        <w:t>При помощи данного сервиса заявитель может самостоятельно получить всю информацию об интересующей его услуге, заполнив небольшую анкету. Обработав внесенные данные, сервис выдаст информацию о стоимости услуги, сроках ее оказания, подготовит полный перечень документов, которые необходимо подготовить заявителю. Также сервис предложит в удобной форме сохранить список или</w:t>
      </w:r>
      <w:r>
        <w:rPr>
          <w:rFonts w:ascii="Times New Roman" w:hAnsi="Times New Roman" w:cs="Times New Roman"/>
          <w:sz w:val="28"/>
          <w:szCs w:val="28"/>
        </w:rPr>
        <w:t xml:space="preserve"> распечатать его прямо с сайта.</w:t>
      </w:r>
    </w:p>
    <w:p w:rsidR="006C4E82" w:rsidRDefault="006C4E82" w:rsidP="006C4E8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66B">
        <w:rPr>
          <w:rFonts w:ascii="Times New Roman" w:hAnsi="Times New Roman" w:cs="Times New Roman"/>
          <w:sz w:val="28"/>
          <w:szCs w:val="28"/>
        </w:rPr>
        <w:t xml:space="preserve">- </w:t>
      </w:r>
      <w:r w:rsidRPr="0014566B">
        <w:rPr>
          <w:rFonts w:ascii="Times New Roman" w:hAnsi="Times New Roman" w:cs="Times New Roman"/>
          <w:i/>
          <w:sz w:val="28"/>
          <w:szCs w:val="28"/>
        </w:rPr>
        <w:t xml:space="preserve">Сервис «Жизненные ситуации» легко найти на официальном сайте </w:t>
      </w:r>
      <w:proofErr w:type="spellStart"/>
      <w:r w:rsidRPr="0014566B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14566B">
        <w:rPr>
          <w:rFonts w:ascii="Times New Roman" w:hAnsi="Times New Roman" w:cs="Times New Roman"/>
          <w:i/>
          <w:sz w:val="28"/>
          <w:szCs w:val="28"/>
        </w:rPr>
        <w:t>. Он размещен в разделе «Электронные услуги и сервисы». Доступен круглосуточно. Воспользоваться сервисом могут как физические, так и юридические лица</w:t>
      </w:r>
      <w:r w:rsidRPr="0014566B">
        <w:rPr>
          <w:rFonts w:ascii="Times New Roman" w:hAnsi="Times New Roman" w:cs="Times New Roman"/>
          <w:sz w:val="28"/>
          <w:szCs w:val="28"/>
        </w:rPr>
        <w:t xml:space="preserve">, - рассказал руководитель Управления </w:t>
      </w:r>
      <w:proofErr w:type="spellStart"/>
      <w:r w:rsidRPr="0014566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4566B"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Pr="0014566B">
        <w:rPr>
          <w:rFonts w:ascii="Times New Roman" w:hAnsi="Times New Roman" w:cs="Times New Roman"/>
          <w:b/>
          <w:sz w:val="28"/>
          <w:szCs w:val="28"/>
        </w:rPr>
        <w:t>Сергей Третьяков</w:t>
      </w:r>
      <w:r w:rsidRPr="0014566B">
        <w:rPr>
          <w:rFonts w:ascii="Times New Roman" w:hAnsi="Times New Roman" w:cs="Times New Roman"/>
          <w:sz w:val="28"/>
          <w:szCs w:val="28"/>
        </w:rPr>
        <w:t>.</w:t>
      </w:r>
    </w:p>
    <w:p w:rsidR="006C4E82" w:rsidRDefault="006C4E82" w:rsidP="006C4E8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Контакты для СМИ:</w:t>
      </w: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Пресс-служба Управления </w:t>
      </w:r>
      <w:proofErr w:type="spellStart"/>
      <w:r w:rsidRPr="00A71D8F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 по Ростовской области</w:t>
      </w: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Татьяна Фатеева</w:t>
      </w: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8-938-169-55-69</w:t>
      </w: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FateevaTA@r61.rosreestr.ru</w:t>
      </w:r>
    </w:p>
    <w:p w:rsidR="00A9074A" w:rsidRPr="008A20B3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www.rosreestr.gov.ru</w:t>
      </w:r>
    </w:p>
    <w:p w:rsidR="00531A57" w:rsidRPr="00E6272E" w:rsidRDefault="00531A57" w:rsidP="00531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15704"/>
    <w:rsid w:val="000164FD"/>
    <w:rsid w:val="00020360"/>
    <w:rsid w:val="00086ECD"/>
    <w:rsid w:val="000D4F80"/>
    <w:rsid w:val="000D7E89"/>
    <w:rsid w:val="0010052C"/>
    <w:rsid w:val="00105AC8"/>
    <w:rsid w:val="00125FB4"/>
    <w:rsid w:val="0018434A"/>
    <w:rsid w:val="001C0907"/>
    <w:rsid w:val="001C3E3A"/>
    <w:rsid w:val="0020216E"/>
    <w:rsid w:val="00213F02"/>
    <w:rsid w:val="00225E3F"/>
    <w:rsid w:val="002269B6"/>
    <w:rsid w:val="00253E7C"/>
    <w:rsid w:val="00265020"/>
    <w:rsid w:val="002E687E"/>
    <w:rsid w:val="00300D13"/>
    <w:rsid w:val="00383025"/>
    <w:rsid w:val="00447A5E"/>
    <w:rsid w:val="004E0683"/>
    <w:rsid w:val="00531A57"/>
    <w:rsid w:val="005D3176"/>
    <w:rsid w:val="005F7D64"/>
    <w:rsid w:val="006614B2"/>
    <w:rsid w:val="00671CEA"/>
    <w:rsid w:val="00672D81"/>
    <w:rsid w:val="006A0995"/>
    <w:rsid w:val="006C4E82"/>
    <w:rsid w:val="006D0A6E"/>
    <w:rsid w:val="00743174"/>
    <w:rsid w:val="00745D6D"/>
    <w:rsid w:val="0080788C"/>
    <w:rsid w:val="0084778C"/>
    <w:rsid w:val="0087217A"/>
    <w:rsid w:val="008E5E68"/>
    <w:rsid w:val="00902AEF"/>
    <w:rsid w:val="00945A32"/>
    <w:rsid w:val="009461C1"/>
    <w:rsid w:val="00966EB3"/>
    <w:rsid w:val="00A13E3D"/>
    <w:rsid w:val="00A510A6"/>
    <w:rsid w:val="00A77EF2"/>
    <w:rsid w:val="00A9074A"/>
    <w:rsid w:val="00AA66F7"/>
    <w:rsid w:val="00AD1ABC"/>
    <w:rsid w:val="00B10678"/>
    <w:rsid w:val="00B5163B"/>
    <w:rsid w:val="00BA7CB0"/>
    <w:rsid w:val="00BE3187"/>
    <w:rsid w:val="00BF58C8"/>
    <w:rsid w:val="00C302B9"/>
    <w:rsid w:val="00C738AD"/>
    <w:rsid w:val="00C82D94"/>
    <w:rsid w:val="00CA6CEF"/>
    <w:rsid w:val="00D11A5A"/>
    <w:rsid w:val="00D52A3E"/>
    <w:rsid w:val="00D6166E"/>
    <w:rsid w:val="00D82B8D"/>
    <w:rsid w:val="00D9692B"/>
    <w:rsid w:val="00DA141E"/>
    <w:rsid w:val="00DE2C6A"/>
    <w:rsid w:val="00E040A1"/>
    <w:rsid w:val="00E47D8B"/>
    <w:rsid w:val="00E6272E"/>
    <w:rsid w:val="00E86229"/>
    <w:rsid w:val="00E93C86"/>
    <w:rsid w:val="00EA6A3E"/>
    <w:rsid w:val="00ED06BF"/>
    <w:rsid w:val="00F36D65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A388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64</cp:revision>
  <dcterms:created xsi:type="dcterms:W3CDTF">2022-09-01T05:59:00Z</dcterms:created>
  <dcterms:modified xsi:type="dcterms:W3CDTF">2025-03-20T05:44:00Z</dcterms:modified>
</cp:coreProperties>
</file>